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BB" w:rsidRDefault="00CD0F83" w:rsidP="00EA64C9">
      <w:pPr>
        <w:spacing w:after="0" w:line="240" w:lineRule="auto"/>
        <w:jc w:val="center"/>
        <w:rPr>
          <w:rFonts w:ascii="Book Antiqua" w:hAnsi="Book Antiqua" w:cs="Times New Roman"/>
          <w:sz w:val="40"/>
          <w:szCs w:val="40"/>
        </w:rPr>
      </w:pPr>
      <w:r>
        <w:rPr>
          <w:rFonts w:ascii="Book Antiqua" w:hAnsi="Book Antiqua" w:cs="Times New Roman"/>
          <w:sz w:val="40"/>
          <w:szCs w:val="40"/>
        </w:rPr>
        <w:t>Maryann (</w:t>
      </w:r>
      <w:proofErr w:type="spellStart"/>
      <w:r>
        <w:rPr>
          <w:rFonts w:ascii="Book Antiqua" w:hAnsi="Book Antiqua" w:cs="Times New Roman"/>
          <w:sz w:val="40"/>
          <w:szCs w:val="40"/>
        </w:rPr>
        <w:t>Neuenschwander</w:t>
      </w:r>
      <w:proofErr w:type="spellEnd"/>
      <w:r>
        <w:rPr>
          <w:rFonts w:ascii="Book Antiqua" w:hAnsi="Book Antiqua" w:cs="Times New Roman"/>
          <w:sz w:val="40"/>
          <w:szCs w:val="40"/>
        </w:rPr>
        <w:t>)</w:t>
      </w:r>
      <w:r w:rsidR="00A814AF">
        <w:rPr>
          <w:rFonts w:ascii="Book Antiqua" w:hAnsi="Book Antiqua" w:cs="Times New Roman"/>
          <w:sz w:val="40"/>
          <w:szCs w:val="40"/>
        </w:rPr>
        <w:t xml:space="preserve"> </w:t>
      </w:r>
      <w:proofErr w:type="spellStart"/>
      <w:r w:rsidR="00A814AF">
        <w:rPr>
          <w:rFonts w:ascii="Book Antiqua" w:hAnsi="Book Antiqua" w:cs="Times New Roman"/>
          <w:sz w:val="40"/>
          <w:szCs w:val="40"/>
        </w:rPr>
        <w:t>Eicher</w:t>
      </w:r>
      <w:proofErr w:type="spellEnd"/>
    </w:p>
    <w:p w:rsidR="00EA64C9" w:rsidRDefault="00CD0F83" w:rsidP="00EA64C9">
      <w:pPr>
        <w:spacing w:after="0" w:line="240" w:lineRule="auto"/>
        <w:jc w:val="center"/>
        <w:rPr>
          <w:rFonts w:ascii="Book Antiqua" w:hAnsi="Book Antiqua" w:cs="Times New Roman"/>
          <w:sz w:val="40"/>
          <w:szCs w:val="40"/>
        </w:rPr>
      </w:pPr>
      <w:r>
        <w:rPr>
          <w:rFonts w:ascii="Book Antiqua" w:hAnsi="Book Antiqua" w:cs="Times New Roman"/>
          <w:sz w:val="40"/>
          <w:szCs w:val="40"/>
        </w:rPr>
        <w:t>April 16, 1888 – June 1, 1972</w:t>
      </w:r>
    </w:p>
    <w:p w:rsidR="00CD0F83" w:rsidRPr="00CD0F83" w:rsidRDefault="00CD0F83" w:rsidP="00EA64C9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</w:p>
    <w:p w:rsidR="00CD0F83" w:rsidRDefault="00CD0F83" w:rsidP="00CD0F83">
      <w:pPr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3739249" cy="996730"/>
            <wp:effectExtent l="0" t="0" r="0" b="0"/>
            <wp:docPr id="27" name="Picture 27" descr="Maryann &lt;i&gt;Neuenschwander&lt;/i&gt; Ei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yann &lt;i&gt;Neuenschwander&lt;/i&gt; Eich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57" b="26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240" cy="99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F83" w:rsidRDefault="00CD0F83" w:rsidP="00CD0F83">
      <w:pPr>
        <w:spacing w:after="0" w:line="240" w:lineRule="auto"/>
        <w:jc w:val="center"/>
        <w:rPr>
          <w:rFonts w:ascii="Book Antiqua" w:hAnsi="Book Antiqua" w:cs="Times New Roman"/>
          <w:sz w:val="30"/>
          <w:szCs w:val="30"/>
        </w:rPr>
      </w:pPr>
      <w:r w:rsidRPr="00CD0F83">
        <w:rPr>
          <w:rFonts w:ascii="Book Antiqua" w:hAnsi="Book Antiqua" w:cs="Times New Roman"/>
          <w:sz w:val="30"/>
          <w:szCs w:val="30"/>
        </w:rPr>
        <w:t>Photo by Ted</w:t>
      </w:r>
    </w:p>
    <w:p w:rsidR="00CD0F83" w:rsidRPr="00CD0F83" w:rsidRDefault="00CD0F83" w:rsidP="00CD0F83">
      <w:pPr>
        <w:spacing w:after="0" w:line="240" w:lineRule="auto"/>
        <w:jc w:val="center"/>
        <w:rPr>
          <w:rFonts w:ascii="Book Antiqua" w:hAnsi="Book Antiqua" w:cs="Times New Roman"/>
          <w:sz w:val="30"/>
          <w:szCs w:val="30"/>
        </w:rPr>
      </w:pPr>
    </w:p>
    <w:p w:rsidR="00CD0F83" w:rsidRDefault="00CD0F83" w:rsidP="00CD0F83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CD0F83">
        <w:rPr>
          <w:rFonts w:ascii="Book Antiqua" w:hAnsi="Book Antiqua" w:cs="Times New Roman"/>
          <w:sz w:val="30"/>
          <w:szCs w:val="30"/>
        </w:rPr>
        <w:t xml:space="preserve">Widow of John P. </w:t>
      </w:r>
      <w:proofErr w:type="spellStart"/>
      <w:r w:rsidRPr="00CD0F83">
        <w:rPr>
          <w:rFonts w:ascii="Book Antiqua" w:hAnsi="Book Antiqua" w:cs="Times New Roman"/>
          <w:sz w:val="30"/>
          <w:szCs w:val="30"/>
        </w:rPr>
        <w:t>Eicher</w:t>
      </w:r>
      <w:proofErr w:type="spellEnd"/>
      <w:r w:rsidRPr="00CD0F83">
        <w:rPr>
          <w:rFonts w:ascii="Book Antiqua" w:hAnsi="Book Antiqua" w:cs="Times New Roman"/>
          <w:sz w:val="30"/>
          <w:szCs w:val="30"/>
        </w:rPr>
        <w:t xml:space="preserve"> Dies on Thursday</w:t>
      </w:r>
    </w:p>
    <w:p w:rsidR="00CD0F83" w:rsidRPr="00CD0F83" w:rsidRDefault="00CD0F83" w:rsidP="00CD0F83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CD0F83">
        <w:rPr>
          <w:rFonts w:ascii="Book Antiqua" w:hAnsi="Book Antiqua" w:cs="Times New Roman"/>
          <w:sz w:val="30"/>
          <w:szCs w:val="30"/>
        </w:rPr>
        <w:t>Native of Community to be Buried Here Saturday</w:t>
      </w:r>
    </w:p>
    <w:p w:rsidR="00CD0F83" w:rsidRPr="00CD0F83" w:rsidRDefault="00CD0F83" w:rsidP="00CD0F83">
      <w:pPr>
        <w:spacing w:line="240" w:lineRule="auto"/>
        <w:rPr>
          <w:rFonts w:ascii="Book Antiqua" w:hAnsi="Book Antiqua" w:cs="Times New Roman"/>
          <w:sz w:val="30"/>
          <w:szCs w:val="30"/>
        </w:rPr>
      </w:pPr>
    </w:p>
    <w:p w:rsidR="00CD0F83" w:rsidRPr="00CD0F83" w:rsidRDefault="00CD0F83" w:rsidP="00CD0F83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CD0F83">
        <w:rPr>
          <w:rFonts w:ascii="Book Antiqua" w:hAnsi="Book Antiqua" w:cs="Times New Roman"/>
          <w:sz w:val="30"/>
          <w:szCs w:val="30"/>
        </w:rPr>
        <w:t xml:space="preserve">   Mrs. MaryAnn </w:t>
      </w:r>
      <w:proofErr w:type="spellStart"/>
      <w:r w:rsidRPr="00CD0F83">
        <w:rPr>
          <w:rFonts w:ascii="Book Antiqua" w:hAnsi="Book Antiqua" w:cs="Times New Roman"/>
          <w:sz w:val="30"/>
          <w:szCs w:val="30"/>
        </w:rPr>
        <w:t>Eicher</w:t>
      </w:r>
      <w:proofErr w:type="spellEnd"/>
      <w:r w:rsidRPr="00CD0F83">
        <w:rPr>
          <w:rFonts w:ascii="Book Antiqua" w:hAnsi="Book Antiqua" w:cs="Times New Roman"/>
          <w:sz w:val="30"/>
          <w:szCs w:val="30"/>
        </w:rPr>
        <w:t xml:space="preserve">, 84, widow of the late John P. </w:t>
      </w:r>
      <w:proofErr w:type="spellStart"/>
      <w:r w:rsidRPr="00CD0F83">
        <w:rPr>
          <w:rFonts w:ascii="Book Antiqua" w:hAnsi="Book Antiqua" w:cs="Times New Roman"/>
          <w:sz w:val="30"/>
          <w:szCs w:val="30"/>
        </w:rPr>
        <w:t>Eicher</w:t>
      </w:r>
      <w:proofErr w:type="spellEnd"/>
      <w:r w:rsidRPr="00CD0F83">
        <w:rPr>
          <w:rFonts w:ascii="Book Antiqua" w:hAnsi="Book Antiqua" w:cs="Times New Roman"/>
          <w:sz w:val="30"/>
          <w:szCs w:val="30"/>
        </w:rPr>
        <w:t>, formerly of this community, died at 11:25 AM Thursday at her home on Rural Route 1, Huntertown.  She had been ill for a number of weeks with cancer.</w:t>
      </w:r>
    </w:p>
    <w:p w:rsidR="00CD0F83" w:rsidRPr="00CD0F83" w:rsidRDefault="00CD0F83" w:rsidP="00CD0F83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CD0F83">
        <w:rPr>
          <w:rFonts w:ascii="Book Antiqua" w:hAnsi="Book Antiqua" w:cs="Times New Roman"/>
          <w:sz w:val="30"/>
          <w:szCs w:val="30"/>
        </w:rPr>
        <w:t xml:space="preserve">   Her husband died on April 15, at which time Mrs. </w:t>
      </w:r>
      <w:proofErr w:type="spellStart"/>
      <w:r w:rsidRPr="00CD0F83">
        <w:rPr>
          <w:rFonts w:ascii="Book Antiqua" w:hAnsi="Book Antiqua" w:cs="Times New Roman"/>
          <w:sz w:val="30"/>
          <w:szCs w:val="30"/>
        </w:rPr>
        <w:t>Eicher</w:t>
      </w:r>
      <w:proofErr w:type="spellEnd"/>
      <w:r w:rsidRPr="00CD0F83">
        <w:rPr>
          <w:rFonts w:ascii="Book Antiqua" w:hAnsi="Book Antiqua" w:cs="Times New Roman"/>
          <w:sz w:val="30"/>
          <w:szCs w:val="30"/>
        </w:rPr>
        <w:t xml:space="preserve"> was quite ill. For a number of weeks, she was in Parkview Hospital in Fort Wayne, and was taken home a week prior to her death. She suffered a broken hip enough all a few weeks ago.</w:t>
      </w:r>
    </w:p>
    <w:p w:rsidR="00CD0F83" w:rsidRPr="00CD0F83" w:rsidRDefault="00CD0F83" w:rsidP="00CD0F83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CD0F83">
        <w:rPr>
          <w:rFonts w:ascii="Book Antiqua" w:hAnsi="Book Antiqua" w:cs="Times New Roman"/>
          <w:sz w:val="30"/>
          <w:szCs w:val="30"/>
        </w:rPr>
        <w:t xml:space="preserve">   Mrs. </w:t>
      </w:r>
      <w:proofErr w:type="spellStart"/>
      <w:r w:rsidRPr="00CD0F83">
        <w:rPr>
          <w:rFonts w:ascii="Book Antiqua" w:hAnsi="Book Antiqua" w:cs="Times New Roman"/>
          <w:sz w:val="30"/>
          <w:szCs w:val="30"/>
        </w:rPr>
        <w:t>Eicher</w:t>
      </w:r>
      <w:proofErr w:type="spellEnd"/>
      <w:r w:rsidRPr="00CD0F83">
        <w:rPr>
          <w:rFonts w:ascii="Book Antiqua" w:hAnsi="Book Antiqua" w:cs="Times New Roman"/>
          <w:sz w:val="30"/>
          <w:szCs w:val="30"/>
        </w:rPr>
        <w:t xml:space="preserve"> was a daughter of Peter M. and Catherine Nussbaum </w:t>
      </w:r>
      <w:proofErr w:type="spellStart"/>
      <w:r w:rsidRPr="00CD0F83">
        <w:rPr>
          <w:rFonts w:ascii="Book Antiqua" w:hAnsi="Book Antiqua" w:cs="Times New Roman"/>
          <w:sz w:val="30"/>
          <w:szCs w:val="30"/>
        </w:rPr>
        <w:t>Neuenschwander</w:t>
      </w:r>
      <w:proofErr w:type="spellEnd"/>
      <w:r w:rsidRPr="00CD0F83">
        <w:rPr>
          <w:rFonts w:ascii="Book Antiqua" w:hAnsi="Book Antiqua" w:cs="Times New Roman"/>
          <w:sz w:val="30"/>
          <w:szCs w:val="30"/>
        </w:rPr>
        <w:t xml:space="preserve">, and was born in this community on April 16, 1888.  She was married to Mr. </w:t>
      </w:r>
      <w:proofErr w:type="spellStart"/>
      <w:r w:rsidRPr="00CD0F83">
        <w:rPr>
          <w:rFonts w:ascii="Book Antiqua" w:hAnsi="Book Antiqua" w:cs="Times New Roman"/>
          <w:sz w:val="30"/>
          <w:szCs w:val="30"/>
        </w:rPr>
        <w:t>Eicher</w:t>
      </w:r>
      <w:proofErr w:type="spellEnd"/>
      <w:r w:rsidRPr="00CD0F83">
        <w:rPr>
          <w:rFonts w:ascii="Book Antiqua" w:hAnsi="Book Antiqua" w:cs="Times New Roman"/>
          <w:sz w:val="30"/>
          <w:szCs w:val="30"/>
        </w:rPr>
        <w:t xml:space="preserve"> on May 17, 1917. They engaged in farming until Mr. </w:t>
      </w:r>
      <w:proofErr w:type="spellStart"/>
      <w:r w:rsidRPr="00CD0F83">
        <w:rPr>
          <w:rFonts w:ascii="Book Antiqua" w:hAnsi="Book Antiqua" w:cs="Times New Roman"/>
          <w:sz w:val="30"/>
          <w:szCs w:val="30"/>
        </w:rPr>
        <w:t>Eicher</w:t>
      </w:r>
      <w:proofErr w:type="spellEnd"/>
      <w:r w:rsidRPr="00CD0F83">
        <w:rPr>
          <w:rFonts w:ascii="Book Antiqua" w:hAnsi="Book Antiqua" w:cs="Times New Roman"/>
          <w:sz w:val="30"/>
          <w:szCs w:val="30"/>
        </w:rPr>
        <w:t xml:space="preserve"> lost his sight and since then they resided here, and later in the Huntertown area.</w:t>
      </w:r>
    </w:p>
    <w:p w:rsidR="00CD0F83" w:rsidRPr="00CD0F83" w:rsidRDefault="00CD0F83" w:rsidP="00CD0F83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CD0F83">
        <w:rPr>
          <w:rFonts w:ascii="Book Antiqua" w:hAnsi="Book Antiqua" w:cs="Times New Roman"/>
          <w:sz w:val="30"/>
          <w:szCs w:val="30"/>
        </w:rPr>
        <w:t xml:space="preserve">   Surviving are the following children: Caroline, wife of Walter Myers; Daniel, east of Fort Wayne; </w:t>
      </w:r>
      <w:proofErr w:type="spellStart"/>
      <w:r w:rsidRPr="00CD0F83">
        <w:rPr>
          <w:rFonts w:ascii="Book Antiqua" w:hAnsi="Book Antiqua" w:cs="Times New Roman"/>
          <w:sz w:val="30"/>
          <w:szCs w:val="30"/>
        </w:rPr>
        <w:t>Lovina</w:t>
      </w:r>
      <w:proofErr w:type="spellEnd"/>
      <w:r w:rsidRPr="00CD0F83">
        <w:rPr>
          <w:rFonts w:ascii="Book Antiqua" w:hAnsi="Book Antiqua" w:cs="Times New Roman"/>
          <w:sz w:val="30"/>
          <w:szCs w:val="30"/>
        </w:rPr>
        <w:t xml:space="preserve">, at home; Mrs. Anna Lowe, Tucson, Arizona; Jacob, California; Ruth, wife of George </w:t>
      </w:r>
      <w:proofErr w:type="spellStart"/>
      <w:r w:rsidRPr="00CD0F83">
        <w:rPr>
          <w:rFonts w:ascii="Book Antiqua" w:hAnsi="Book Antiqua" w:cs="Times New Roman"/>
          <w:sz w:val="30"/>
          <w:szCs w:val="30"/>
        </w:rPr>
        <w:t>Bozinger</w:t>
      </w:r>
      <w:proofErr w:type="spellEnd"/>
      <w:r w:rsidRPr="00CD0F83">
        <w:rPr>
          <w:rFonts w:ascii="Book Antiqua" w:hAnsi="Book Antiqua" w:cs="Times New Roman"/>
          <w:sz w:val="30"/>
          <w:szCs w:val="30"/>
        </w:rPr>
        <w:t xml:space="preserve"> of Tucson; a of California and Katherine of Oregon, and 12 grandchildren. A daughter, Mary, died a year ago in Tucson.</w:t>
      </w:r>
    </w:p>
    <w:p w:rsidR="00CD0F83" w:rsidRPr="00CD0F83" w:rsidRDefault="00CD0F83" w:rsidP="00CD0F83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CD0F83">
        <w:rPr>
          <w:rFonts w:ascii="Book Antiqua" w:hAnsi="Book Antiqua" w:cs="Times New Roman"/>
          <w:sz w:val="30"/>
          <w:szCs w:val="30"/>
        </w:rPr>
        <w:t xml:space="preserve">   Surviving also are two brothers and a sister. They are Chris P. and Abraham and Miss Anna </w:t>
      </w:r>
      <w:proofErr w:type="spellStart"/>
      <w:r w:rsidRPr="00CD0F83">
        <w:rPr>
          <w:rFonts w:ascii="Book Antiqua" w:hAnsi="Book Antiqua" w:cs="Times New Roman"/>
          <w:sz w:val="30"/>
          <w:szCs w:val="30"/>
        </w:rPr>
        <w:t>Neuenschwander</w:t>
      </w:r>
      <w:proofErr w:type="spellEnd"/>
      <w:r w:rsidRPr="00CD0F83">
        <w:rPr>
          <w:rFonts w:ascii="Book Antiqua" w:hAnsi="Book Antiqua" w:cs="Times New Roman"/>
          <w:sz w:val="30"/>
          <w:szCs w:val="30"/>
        </w:rPr>
        <w:t>, all of this community. Brothers, Jacob P. And David P. and a sister, Elizabeth preceded her in death.</w:t>
      </w:r>
    </w:p>
    <w:p w:rsidR="00CD0F83" w:rsidRPr="00CD0F83" w:rsidRDefault="00CD0F83" w:rsidP="00CD0F83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</w:p>
    <w:p w:rsidR="00CD0F83" w:rsidRPr="00CD0F83" w:rsidRDefault="00CD0F83" w:rsidP="00CD0F83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CD0F83">
        <w:rPr>
          <w:rFonts w:ascii="Book Antiqua" w:hAnsi="Book Antiqua" w:cs="Times New Roman"/>
          <w:sz w:val="30"/>
          <w:szCs w:val="30"/>
        </w:rPr>
        <w:t>Berne (IN) Public Library Heritage Room</w:t>
      </w:r>
      <w:r>
        <w:rPr>
          <w:rFonts w:ascii="Book Antiqua" w:hAnsi="Book Antiqua" w:cs="Times New Roman"/>
          <w:sz w:val="30"/>
          <w:szCs w:val="30"/>
        </w:rPr>
        <w:t xml:space="preserve"> </w:t>
      </w:r>
      <w:r w:rsidRPr="00CD0F83">
        <w:rPr>
          <w:rFonts w:ascii="Book Antiqua" w:hAnsi="Book Antiqua" w:cs="Times New Roman"/>
          <w:sz w:val="30"/>
          <w:szCs w:val="30"/>
        </w:rPr>
        <w:t xml:space="preserve">MRE Obits 1969-1972 </w:t>
      </w:r>
    </w:p>
    <w:p w:rsidR="00830257" w:rsidRPr="00977B56" w:rsidRDefault="00CD0F83" w:rsidP="00CD0F83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CD0F83">
        <w:rPr>
          <w:rFonts w:ascii="Book Antiqua" w:hAnsi="Book Antiqua" w:cs="Times New Roman"/>
          <w:sz w:val="30"/>
          <w:szCs w:val="30"/>
        </w:rPr>
        <w:t>Transcribed by Jim Cox</w:t>
      </w:r>
      <w:bookmarkStart w:id="0" w:name="_GoBack"/>
      <w:bookmarkEnd w:id="0"/>
    </w:p>
    <w:sectPr w:rsidR="00830257" w:rsidRPr="00977B56" w:rsidSect="00CD0F83">
      <w:pgSz w:w="12240" w:h="1728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BD"/>
    <w:rsid w:val="00087DAC"/>
    <w:rsid w:val="0009267B"/>
    <w:rsid w:val="000A1455"/>
    <w:rsid w:val="000E477C"/>
    <w:rsid w:val="00136959"/>
    <w:rsid w:val="0017419D"/>
    <w:rsid w:val="001840CF"/>
    <w:rsid w:val="001B6375"/>
    <w:rsid w:val="001E0001"/>
    <w:rsid w:val="001E3460"/>
    <w:rsid w:val="00201230"/>
    <w:rsid w:val="00315A6C"/>
    <w:rsid w:val="00377508"/>
    <w:rsid w:val="00406A60"/>
    <w:rsid w:val="0043796B"/>
    <w:rsid w:val="004749D4"/>
    <w:rsid w:val="0048121C"/>
    <w:rsid w:val="004C54BB"/>
    <w:rsid w:val="00515BFC"/>
    <w:rsid w:val="006839BB"/>
    <w:rsid w:val="006979A9"/>
    <w:rsid w:val="006A7CE4"/>
    <w:rsid w:val="006C7AD3"/>
    <w:rsid w:val="00735EF7"/>
    <w:rsid w:val="007374A9"/>
    <w:rsid w:val="007C1220"/>
    <w:rsid w:val="00827BAE"/>
    <w:rsid w:val="008301CA"/>
    <w:rsid w:val="00830257"/>
    <w:rsid w:val="0087155B"/>
    <w:rsid w:val="008E1E78"/>
    <w:rsid w:val="00930CB9"/>
    <w:rsid w:val="009417FB"/>
    <w:rsid w:val="00977B56"/>
    <w:rsid w:val="0099617B"/>
    <w:rsid w:val="009B1BBF"/>
    <w:rsid w:val="009C7AE8"/>
    <w:rsid w:val="009D4BA3"/>
    <w:rsid w:val="00A375C6"/>
    <w:rsid w:val="00A75B9D"/>
    <w:rsid w:val="00A814AF"/>
    <w:rsid w:val="00A815CF"/>
    <w:rsid w:val="00A97146"/>
    <w:rsid w:val="00AB646B"/>
    <w:rsid w:val="00BA3914"/>
    <w:rsid w:val="00BB1BEC"/>
    <w:rsid w:val="00BE29A9"/>
    <w:rsid w:val="00C01148"/>
    <w:rsid w:val="00CD0F83"/>
    <w:rsid w:val="00D143AA"/>
    <w:rsid w:val="00E40B8B"/>
    <w:rsid w:val="00EA64C9"/>
    <w:rsid w:val="00ED33BD"/>
    <w:rsid w:val="00ED440E"/>
    <w:rsid w:val="00EE5D34"/>
    <w:rsid w:val="00F32CEE"/>
    <w:rsid w:val="00F7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2019-09-26T15:30:00Z</dcterms:created>
  <dcterms:modified xsi:type="dcterms:W3CDTF">2019-09-26T15:30:00Z</dcterms:modified>
</cp:coreProperties>
</file>