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19B" w:rsidRDefault="009654D6" w:rsidP="00B839A4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Jacob</w:t>
      </w:r>
      <w:r w:rsidR="00936354">
        <w:rPr>
          <w:rFonts w:ascii="Book Antiqua" w:hAnsi="Book Antiqua"/>
          <w:sz w:val="40"/>
          <w:szCs w:val="40"/>
        </w:rPr>
        <w:t xml:space="preserve"> Baumgartner</w:t>
      </w:r>
    </w:p>
    <w:p w:rsidR="00936354" w:rsidRDefault="009654D6" w:rsidP="00B839A4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December 2, 1865 – January 4, 1936</w:t>
      </w:r>
    </w:p>
    <w:p w:rsidR="00913D02" w:rsidRDefault="00913D02" w:rsidP="00B839A4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B839A4" w:rsidRDefault="009654D6" w:rsidP="00B839A4">
      <w:pPr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noProof/>
        </w:rPr>
        <w:drawing>
          <wp:inline distT="0" distB="0" distL="0" distR="0">
            <wp:extent cx="3767328" cy="2404872"/>
            <wp:effectExtent l="0" t="0" r="5080" b="0"/>
            <wp:docPr id="19" name="Picture 19" descr="Jacob Baumgart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Jacob Baumgartner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50" t="9387" r="13645" b="8655"/>
                    <a:stretch/>
                  </pic:blipFill>
                  <pic:spPr bwMode="auto">
                    <a:xfrm>
                      <a:off x="0" y="0"/>
                      <a:ext cx="3767328" cy="2404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913D02" w:rsidRPr="00913D02" w:rsidRDefault="00913D02" w:rsidP="00913D02">
      <w:pPr>
        <w:contextualSpacing/>
        <w:jc w:val="center"/>
        <w:rPr>
          <w:rFonts w:ascii="Book Antiqua" w:hAnsi="Book Antiqua"/>
          <w:sz w:val="30"/>
          <w:szCs w:val="30"/>
        </w:rPr>
      </w:pPr>
      <w:r w:rsidRPr="00913D02">
        <w:rPr>
          <w:rFonts w:ascii="Book Antiqua" w:hAnsi="Book Antiqua"/>
          <w:sz w:val="30"/>
          <w:szCs w:val="30"/>
        </w:rPr>
        <w:t xml:space="preserve">Photo by </w:t>
      </w:r>
      <w:r w:rsidR="009654D6">
        <w:rPr>
          <w:rFonts w:ascii="Book Antiqua" w:hAnsi="Book Antiqua"/>
          <w:sz w:val="30"/>
          <w:szCs w:val="30"/>
        </w:rPr>
        <w:t>T &amp; R Melton</w:t>
      </w:r>
    </w:p>
    <w:p w:rsidR="009654D6" w:rsidRDefault="00913D02" w:rsidP="009654D6">
      <w:pPr>
        <w:contextualSpacing/>
        <w:rPr>
          <w:rFonts w:ascii="Book Antiqua" w:hAnsi="Book Antiqua"/>
          <w:sz w:val="26"/>
          <w:szCs w:val="26"/>
        </w:rPr>
      </w:pPr>
      <w:r w:rsidRPr="00913D02">
        <w:rPr>
          <w:rFonts w:ascii="Book Antiqua" w:hAnsi="Book Antiqua"/>
          <w:sz w:val="30"/>
          <w:szCs w:val="30"/>
        </w:rPr>
        <w:br/>
      </w:r>
      <w:r w:rsidR="009654D6" w:rsidRPr="009654D6">
        <w:rPr>
          <w:rFonts w:ascii="Book Antiqua" w:hAnsi="Book Antiqua"/>
          <w:sz w:val="26"/>
          <w:szCs w:val="26"/>
        </w:rPr>
        <w:t>Jacob Baumgartner Dies Tuesday Night</w:t>
      </w:r>
      <w:r w:rsidR="009654D6" w:rsidRPr="009654D6">
        <w:rPr>
          <w:rFonts w:ascii="Book Antiqua" w:hAnsi="Book Antiqua"/>
          <w:sz w:val="26"/>
          <w:szCs w:val="26"/>
        </w:rPr>
        <w:br/>
        <w:t>Death Occurs in French Township; Fu</w:t>
      </w:r>
      <w:r w:rsidR="009654D6">
        <w:rPr>
          <w:rFonts w:ascii="Book Antiqua" w:hAnsi="Book Antiqua"/>
          <w:sz w:val="26"/>
          <w:szCs w:val="26"/>
        </w:rPr>
        <w:t>neral Thursday at Pleasant Dale</w:t>
      </w:r>
    </w:p>
    <w:p w:rsidR="009654D6" w:rsidRDefault="009654D6" w:rsidP="009654D6">
      <w:pPr>
        <w:contextualSpacing/>
        <w:rPr>
          <w:rFonts w:ascii="Book Antiqua" w:hAnsi="Book Antiqua"/>
          <w:sz w:val="26"/>
          <w:szCs w:val="26"/>
        </w:rPr>
      </w:pPr>
      <w:r w:rsidRPr="009654D6">
        <w:rPr>
          <w:rFonts w:ascii="Book Antiqua" w:hAnsi="Book Antiqua"/>
          <w:sz w:val="26"/>
          <w:szCs w:val="26"/>
        </w:rPr>
        <w:br/>
        <w:t> </w:t>
      </w:r>
      <w:r>
        <w:rPr>
          <w:rFonts w:ascii="Book Antiqua" w:hAnsi="Book Antiqua"/>
          <w:sz w:val="26"/>
          <w:szCs w:val="26"/>
        </w:rPr>
        <w:t xml:space="preserve"> </w:t>
      </w:r>
      <w:r w:rsidRPr="009654D6">
        <w:rPr>
          <w:rFonts w:ascii="Book Antiqua" w:hAnsi="Book Antiqua"/>
          <w:sz w:val="26"/>
          <w:szCs w:val="26"/>
        </w:rPr>
        <w:t> Jacob Baumgartner, 71, died at 9 o'clock Tuesd</w:t>
      </w:r>
      <w:r>
        <w:rPr>
          <w:rFonts w:ascii="Book Antiqua" w:hAnsi="Book Antiqua"/>
          <w:sz w:val="26"/>
          <w:szCs w:val="26"/>
        </w:rPr>
        <w:t>ay night at his home in French T</w:t>
      </w:r>
      <w:r w:rsidRPr="009654D6">
        <w:rPr>
          <w:rFonts w:ascii="Book Antiqua" w:hAnsi="Book Antiqua"/>
          <w:sz w:val="26"/>
          <w:szCs w:val="26"/>
        </w:rPr>
        <w:t xml:space="preserve">ownship, Adams </w:t>
      </w:r>
      <w:r>
        <w:rPr>
          <w:rFonts w:ascii="Book Antiqua" w:hAnsi="Book Antiqua"/>
          <w:sz w:val="26"/>
          <w:szCs w:val="26"/>
        </w:rPr>
        <w:t>C</w:t>
      </w:r>
      <w:r w:rsidRPr="009654D6">
        <w:rPr>
          <w:rFonts w:ascii="Book Antiqua" w:hAnsi="Book Antiqua"/>
          <w:sz w:val="26"/>
          <w:szCs w:val="26"/>
        </w:rPr>
        <w:t>ounty, after an illness of one week, following a stoke of paralysis.</w:t>
      </w:r>
      <w:r>
        <w:rPr>
          <w:rFonts w:ascii="Book Antiqua" w:hAnsi="Book Antiqua"/>
          <w:sz w:val="26"/>
          <w:szCs w:val="26"/>
        </w:rPr>
        <w:t xml:space="preserve"> </w:t>
      </w:r>
      <w:r w:rsidRPr="009654D6">
        <w:rPr>
          <w:rFonts w:ascii="Book Antiqua" w:hAnsi="Book Antiqua"/>
          <w:sz w:val="26"/>
          <w:szCs w:val="26"/>
        </w:rPr>
        <w:t>  Born in Virginia on Dec. 2, 186</w:t>
      </w:r>
      <w:r>
        <w:rPr>
          <w:rFonts w:ascii="Book Antiqua" w:hAnsi="Book Antiqua"/>
          <w:sz w:val="26"/>
          <w:szCs w:val="26"/>
        </w:rPr>
        <w:t>5</w:t>
      </w:r>
      <w:r w:rsidRPr="009654D6">
        <w:rPr>
          <w:rFonts w:ascii="Book Antiqua" w:hAnsi="Book Antiqua"/>
          <w:sz w:val="26"/>
          <w:szCs w:val="26"/>
        </w:rPr>
        <w:t>, he was a son of Peter and Mary Hawkins Baumgartner. His marriage to Sadie Rogers took place in Decatur on July 18, 1930.</w:t>
      </w:r>
      <w:r w:rsidRPr="009654D6">
        <w:rPr>
          <w:rFonts w:ascii="Book Antiqua" w:hAnsi="Book Antiqua"/>
          <w:sz w:val="26"/>
          <w:szCs w:val="26"/>
        </w:rPr>
        <w:br/>
        <w:t>  </w:t>
      </w:r>
      <w:r>
        <w:rPr>
          <w:rFonts w:ascii="Book Antiqua" w:hAnsi="Book Antiqua"/>
          <w:sz w:val="26"/>
          <w:szCs w:val="26"/>
        </w:rPr>
        <w:t xml:space="preserve"> </w:t>
      </w:r>
      <w:r w:rsidRPr="009654D6">
        <w:rPr>
          <w:rFonts w:ascii="Book Antiqua" w:hAnsi="Book Antiqua"/>
          <w:sz w:val="26"/>
          <w:szCs w:val="26"/>
        </w:rPr>
        <w:t>Surviving are the widow, and the following brothers and sisters: Mrs. William Smith, near Monroe; Samuel Baumgartner, of Fort Wayne; Peter, Alfred, and Miss Lizzie Baumgartner, all of Bluffton; Lawrence Baumgartner, of Waterloo; Joe Baumgartner</w:t>
      </w:r>
      <w:r>
        <w:rPr>
          <w:rFonts w:ascii="Book Antiqua" w:hAnsi="Book Antiqua"/>
          <w:sz w:val="26"/>
          <w:szCs w:val="26"/>
        </w:rPr>
        <w:t>, of Adams C</w:t>
      </w:r>
      <w:r w:rsidRPr="009654D6">
        <w:rPr>
          <w:rFonts w:ascii="Book Antiqua" w:hAnsi="Book Antiqua"/>
          <w:sz w:val="26"/>
          <w:szCs w:val="26"/>
        </w:rPr>
        <w:t xml:space="preserve">ounty, and Mrs. Hattie </w:t>
      </w:r>
      <w:proofErr w:type="spellStart"/>
      <w:r w:rsidRPr="009654D6">
        <w:rPr>
          <w:rFonts w:ascii="Book Antiqua" w:hAnsi="Book Antiqua"/>
          <w:sz w:val="26"/>
          <w:szCs w:val="26"/>
        </w:rPr>
        <w:t>Neals</w:t>
      </w:r>
      <w:proofErr w:type="spellEnd"/>
      <w:r w:rsidRPr="009654D6">
        <w:rPr>
          <w:rFonts w:ascii="Book Antiqua" w:hAnsi="Book Antiqua"/>
          <w:sz w:val="26"/>
          <w:szCs w:val="26"/>
        </w:rPr>
        <w:t>, of Decatur.</w:t>
      </w:r>
      <w:r w:rsidRPr="009654D6">
        <w:rPr>
          <w:rFonts w:ascii="Book Antiqua" w:hAnsi="Book Antiqua"/>
          <w:sz w:val="26"/>
          <w:szCs w:val="26"/>
        </w:rPr>
        <w:br/>
        <w:t> </w:t>
      </w:r>
      <w:r>
        <w:rPr>
          <w:rFonts w:ascii="Book Antiqua" w:hAnsi="Book Antiqua"/>
          <w:sz w:val="26"/>
          <w:szCs w:val="26"/>
        </w:rPr>
        <w:t xml:space="preserve"> </w:t>
      </w:r>
      <w:r w:rsidRPr="009654D6">
        <w:rPr>
          <w:rFonts w:ascii="Book Antiqua" w:hAnsi="Book Antiqua"/>
          <w:sz w:val="26"/>
          <w:szCs w:val="26"/>
        </w:rPr>
        <w:t> Mr. Baumgartner was a member of the Methodist church.</w:t>
      </w:r>
      <w:r w:rsidRPr="009654D6">
        <w:rPr>
          <w:rFonts w:ascii="Book Antiqua" w:hAnsi="Book Antiqua"/>
          <w:sz w:val="26"/>
          <w:szCs w:val="26"/>
        </w:rPr>
        <w:br/>
        <w:t> </w:t>
      </w:r>
      <w:r>
        <w:rPr>
          <w:rFonts w:ascii="Book Antiqua" w:hAnsi="Book Antiqua"/>
          <w:sz w:val="26"/>
          <w:szCs w:val="26"/>
        </w:rPr>
        <w:t xml:space="preserve"> </w:t>
      </w:r>
      <w:r w:rsidRPr="009654D6">
        <w:rPr>
          <w:rFonts w:ascii="Book Antiqua" w:hAnsi="Book Antiqua"/>
          <w:sz w:val="26"/>
          <w:szCs w:val="26"/>
        </w:rPr>
        <w:t xml:space="preserve">Funeral services will be held at 2 o'clock Thursday </w:t>
      </w:r>
      <w:r>
        <w:rPr>
          <w:rFonts w:ascii="Book Antiqua" w:hAnsi="Book Antiqua"/>
          <w:sz w:val="26"/>
          <w:szCs w:val="26"/>
        </w:rPr>
        <w:t>afternoon at the Pleasant Dale C</w:t>
      </w:r>
      <w:r w:rsidRPr="009654D6">
        <w:rPr>
          <w:rFonts w:ascii="Book Antiqua" w:hAnsi="Book Antiqua"/>
          <w:sz w:val="26"/>
          <w:szCs w:val="26"/>
        </w:rPr>
        <w:t>hurch. Burial will be in the church cemetery</w:t>
      </w:r>
      <w:r>
        <w:rPr>
          <w:rFonts w:ascii="Book Antiqua" w:hAnsi="Book Antiqua"/>
          <w:sz w:val="26"/>
          <w:szCs w:val="26"/>
        </w:rPr>
        <w:t>. The body will be at the Jahn F</w:t>
      </w:r>
      <w:r w:rsidRPr="009654D6">
        <w:rPr>
          <w:rFonts w:ascii="Book Antiqua" w:hAnsi="Book Antiqua"/>
          <w:sz w:val="26"/>
          <w:szCs w:val="26"/>
        </w:rPr>
        <w:t xml:space="preserve">uneral </w:t>
      </w:r>
      <w:r>
        <w:rPr>
          <w:rFonts w:ascii="Book Antiqua" w:hAnsi="Book Antiqua"/>
          <w:sz w:val="26"/>
          <w:szCs w:val="26"/>
        </w:rPr>
        <w:t>H</w:t>
      </w:r>
      <w:r w:rsidRPr="009654D6">
        <w:rPr>
          <w:rFonts w:ascii="Book Antiqua" w:hAnsi="Book Antiqua"/>
          <w:sz w:val="26"/>
          <w:szCs w:val="26"/>
        </w:rPr>
        <w:t>ome until time for funeral services, which will be conducted by Rev. John O. Hensley, of Craigville.</w:t>
      </w:r>
    </w:p>
    <w:p w:rsidR="009654D6" w:rsidRDefault="009654D6" w:rsidP="009654D6">
      <w:pPr>
        <w:contextualSpacing/>
        <w:rPr>
          <w:rFonts w:ascii="Book Antiqua" w:hAnsi="Book Antiqua"/>
          <w:sz w:val="26"/>
          <w:szCs w:val="26"/>
        </w:rPr>
      </w:pPr>
      <w:r w:rsidRPr="009654D6">
        <w:rPr>
          <w:rFonts w:ascii="Book Antiqua" w:hAnsi="Book Antiqua"/>
          <w:sz w:val="26"/>
          <w:szCs w:val="26"/>
        </w:rPr>
        <w:br/>
        <w:t xml:space="preserve">Bluffton Evening News-Banner   </w:t>
      </w:r>
    </w:p>
    <w:p w:rsidR="00913D02" w:rsidRPr="009654D6" w:rsidRDefault="009654D6" w:rsidP="009654D6">
      <w:pPr>
        <w:contextualSpacing/>
        <w:rPr>
          <w:rFonts w:ascii="Book Antiqua" w:hAnsi="Book Antiqua"/>
          <w:sz w:val="26"/>
          <w:szCs w:val="26"/>
        </w:rPr>
      </w:pPr>
      <w:r w:rsidRPr="009654D6">
        <w:rPr>
          <w:rFonts w:ascii="Book Antiqua" w:hAnsi="Book Antiqua"/>
          <w:sz w:val="26"/>
          <w:szCs w:val="26"/>
        </w:rPr>
        <w:t xml:space="preserve">February 5, 1936   </w:t>
      </w:r>
    </w:p>
    <w:sectPr w:rsidR="00913D02" w:rsidRPr="00965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9A4"/>
    <w:rsid w:val="00013A84"/>
    <w:rsid w:val="00075D37"/>
    <w:rsid w:val="000B45A7"/>
    <w:rsid w:val="000C3530"/>
    <w:rsid w:val="000D44E9"/>
    <w:rsid w:val="00114D03"/>
    <w:rsid w:val="0013251F"/>
    <w:rsid w:val="001746CF"/>
    <w:rsid w:val="001C1B82"/>
    <w:rsid w:val="001E5E6E"/>
    <w:rsid w:val="00214C28"/>
    <w:rsid w:val="002B491F"/>
    <w:rsid w:val="003079A0"/>
    <w:rsid w:val="003D5727"/>
    <w:rsid w:val="003F7B20"/>
    <w:rsid w:val="00406803"/>
    <w:rsid w:val="004C4886"/>
    <w:rsid w:val="0051464A"/>
    <w:rsid w:val="00524FB1"/>
    <w:rsid w:val="005728F6"/>
    <w:rsid w:val="00574E72"/>
    <w:rsid w:val="005A2EC5"/>
    <w:rsid w:val="005F4559"/>
    <w:rsid w:val="006A27CB"/>
    <w:rsid w:val="006C685F"/>
    <w:rsid w:val="006D019B"/>
    <w:rsid w:val="00775A45"/>
    <w:rsid w:val="007E7C52"/>
    <w:rsid w:val="00835B31"/>
    <w:rsid w:val="00837E60"/>
    <w:rsid w:val="00885643"/>
    <w:rsid w:val="00887F95"/>
    <w:rsid w:val="008A39A6"/>
    <w:rsid w:val="008D4408"/>
    <w:rsid w:val="009036AB"/>
    <w:rsid w:val="00903DFF"/>
    <w:rsid w:val="00913D02"/>
    <w:rsid w:val="00936354"/>
    <w:rsid w:val="00957EBD"/>
    <w:rsid w:val="009654D6"/>
    <w:rsid w:val="00977E25"/>
    <w:rsid w:val="009869AA"/>
    <w:rsid w:val="009A29A1"/>
    <w:rsid w:val="009B430A"/>
    <w:rsid w:val="009D0309"/>
    <w:rsid w:val="00A96F43"/>
    <w:rsid w:val="00B22D5F"/>
    <w:rsid w:val="00B45C41"/>
    <w:rsid w:val="00B55454"/>
    <w:rsid w:val="00B839A4"/>
    <w:rsid w:val="00BC27DF"/>
    <w:rsid w:val="00BC6400"/>
    <w:rsid w:val="00BD3678"/>
    <w:rsid w:val="00C06E7F"/>
    <w:rsid w:val="00C371B5"/>
    <w:rsid w:val="00C95CB0"/>
    <w:rsid w:val="00CC51C3"/>
    <w:rsid w:val="00D076D9"/>
    <w:rsid w:val="00D16A38"/>
    <w:rsid w:val="00D63FD9"/>
    <w:rsid w:val="00D90869"/>
    <w:rsid w:val="00DF50A4"/>
    <w:rsid w:val="00E16677"/>
    <w:rsid w:val="00E54D66"/>
    <w:rsid w:val="00EC174B"/>
    <w:rsid w:val="00EC3BA3"/>
    <w:rsid w:val="00ED2610"/>
    <w:rsid w:val="00F05F77"/>
    <w:rsid w:val="00F108B3"/>
    <w:rsid w:val="00F27C02"/>
    <w:rsid w:val="00FC6C3E"/>
    <w:rsid w:val="00FD5F6A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9A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9A4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114D03"/>
    <w:rPr>
      <w:i/>
      <w:iCs/>
    </w:rPr>
  </w:style>
  <w:style w:type="character" w:styleId="Hyperlink">
    <w:name w:val="Hyperlink"/>
    <w:basedOn w:val="DefaultParagraphFont"/>
    <w:uiPriority w:val="99"/>
    <w:unhideWhenUsed/>
    <w:rsid w:val="000B45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9A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9A4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114D03"/>
    <w:rPr>
      <w:i/>
      <w:iCs/>
    </w:rPr>
  </w:style>
  <w:style w:type="character" w:styleId="Hyperlink">
    <w:name w:val="Hyperlink"/>
    <w:basedOn w:val="DefaultParagraphFont"/>
    <w:uiPriority w:val="99"/>
    <w:unhideWhenUsed/>
    <w:rsid w:val="000B45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2017-11-12T19:15:00Z</dcterms:created>
  <dcterms:modified xsi:type="dcterms:W3CDTF">2017-11-12T19:15:00Z</dcterms:modified>
</cp:coreProperties>
</file>