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FD" w:rsidRDefault="004A73E8" w:rsidP="00B839A4">
      <w:pPr>
        <w:contextualSpacing/>
        <w:jc w:val="center"/>
        <w:rPr>
          <w:rFonts w:ascii="Book Antiqua" w:hAnsi="Book Antiqua"/>
          <w:sz w:val="40"/>
          <w:szCs w:val="40"/>
        </w:rPr>
      </w:pPr>
      <w:r>
        <w:rPr>
          <w:rFonts w:ascii="Book Antiqua" w:hAnsi="Book Antiqua"/>
          <w:sz w:val="40"/>
          <w:szCs w:val="40"/>
        </w:rPr>
        <w:t>Robert Milton Chronister</w:t>
      </w:r>
    </w:p>
    <w:p w:rsidR="004A73E8" w:rsidRDefault="004A73E8" w:rsidP="00B839A4">
      <w:pPr>
        <w:contextualSpacing/>
        <w:jc w:val="center"/>
        <w:rPr>
          <w:rFonts w:ascii="Book Antiqua" w:hAnsi="Book Antiqua"/>
          <w:sz w:val="40"/>
          <w:szCs w:val="40"/>
        </w:rPr>
      </w:pPr>
      <w:r>
        <w:rPr>
          <w:rFonts w:ascii="Book Antiqua" w:hAnsi="Book Antiqua"/>
          <w:sz w:val="40"/>
          <w:szCs w:val="40"/>
        </w:rPr>
        <w:t>February 17, 1901 – July 2, 1984</w:t>
      </w:r>
    </w:p>
    <w:p w:rsidR="00B839A4" w:rsidRPr="00D63AC7" w:rsidRDefault="00B839A4" w:rsidP="00B839A4">
      <w:pPr>
        <w:contextualSpacing/>
        <w:jc w:val="center"/>
        <w:rPr>
          <w:rFonts w:ascii="Book Antiqua" w:hAnsi="Book Antiqua"/>
          <w:sz w:val="24"/>
          <w:szCs w:val="24"/>
        </w:rPr>
      </w:pPr>
    </w:p>
    <w:p w:rsidR="00B839A4" w:rsidRDefault="00781CFD" w:rsidP="001746CF">
      <w:pPr>
        <w:contextualSpacing/>
        <w:jc w:val="center"/>
      </w:pPr>
      <w:bookmarkStart w:id="0" w:name="_GoBack"/>
      <w:r>
        <w:rPr>
          <w:noProof/>
        </w:rPr>
        <w:drawing>
          <wp:inline distT="0" distB="0" distL="0" distR="0">
            <wp:extent cx="4700316" cy="3594516"/>
            <wp:effectExtent l="0" t="0" r="5080" b="6350"/>
            <wp:docPr id="2" name="Picture 2" descr="Isabelle Nora &lt;i&gt;Lash&lt;/i&gt; Chro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belle Nora &lt;i&gt;Lash&lt;/i&gt; Chronis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8457" cy="3593094"/>
                    </a:xfrm>
                    <a:prstGeom prst="rect">
                      <a:avLst/>
                    </a:prstGeom>
                    <a:noFill/>
                    <a:ln>
                      <a:noFill/>
                    </a:ln>
                  </pic:spPr>
                </pic:pic>
              </a:graphicData>
            </a:graphic>
          </wp:inline>
        </w:drawing>
      </w:r>
      <w:bookmarkEnd w:id="0"/>
    </w:p>
    <w:p w:rsidR="00B839A4" w:rsidRDefault="006C685F" w:rsidP="00D63AC7">
      <w:pPr>
        <w:contextualSpacing/>
        <w:jc w:val="center"/>
        <w:rPr>
          <w:rFonts w:ascii="Book Antiqua" w:hAnsi="Book Antiqua"/>
          <w:sz w:val="24"/>
          <w:szCs w:val="24"/>
        </w:rPr>
      </w:pPr>
      <w:r w:rsidRPr="00D63AC7">
        <w:rPr>
          <w:rFonts w:ascii="Book Antiqua" w:hAnsi="Book Antiqua"/>
          <w:sz w:val="24"/>
          <w:szCs w:val="24"/>
        </w:rPr>
        <w:t>Photo by Deb Curry</w:t>
      </w:r>
    </w:p>
    <w:p w:rsidR="00D63AC7" w:rsidRPr="00D63AC7" w:rsidRDefault="00D63AC7" w:rsidP="00D63AC7">
      <w:pPr>
        <w:contextualSpacing/>
        <w:jc w:val="center"/>
        <w:rPr>
          <w:rFonts w:ascii="Book Antiqua" w:hAnsi="Book Antiqua"/>
          <w:sz w:val="24"/>
          <w:szCs w:val="24"/>
        </w:rPr>
      </w:pPr>
    </w:p>
    <w:p w:rsidR="00781CFD" w:rsidRPr="00D63AC7" w:rsidRDefault="004A73E8" w:rsidP="004A73E8">
      <w:pPr>
        <w:rPr>
          <w:rFonts w:ascii="Book Antiqua" w:hAnsi="Book Antiqua"/>
          <w:sz w:val="24"/>
          <w:szCs w:val="24"/>
        </w:rPr>
      </w:pPr>
      <w:r w:rsidRPr="00D63AC7">
        <w:rPr>
          <w:rFonts w:ascii="Book Antiqua" w:hAnsi="Book Antiqua"/>
          <w:sz w:val="24"/>
          <w:szCs w:val="24"/>
        </w:rPr>
        <w:t xml:space="preserve">   Robert M. Chronister, 83, 288 Stevenson St., who retired from the Central Soya Co. in 1966 after 25 years of service, died at noon Monday at the home of a son in Fort Wayne, following an extended illness. A member of the Pleasant Dale Church of the Brethren, he was born in Adams County on Feb. 17, 1901, the son of Edward and Jessie Zimmerman-Chronister, and was married Aug. 8, 1942, to Nora Lash; she survives.</w:t>
      </w:r>
      <w:r w:rsidRPr="00D63AC7">
        <w:rPr>
          <w:rFonts w:ascii="Book Antiqua" w:hAnsi="Book Antiqua"/>
          <w:sz w:val="24"/>
          <w:szCs w:val="24"/>
        </w:rPr>
        <w:br/>
        <w:t xml:space="preserve">   Also surviving are two sons, Robert E. Chronister and Ron Chronister, both of Fort Wayne; and four grandchildren. One sister preceded him in death. </w:t>
      </w:r>
      <w:r w:rsidRPr="00D63AC7">
        <w:rPr>
          <w:rFonts w:ascii="Book Antiqua" w:hAnsi="Book Antiqua"/>
          <w:sz w:val="24"/>
          <w:szCs w:val="24"/>
        </w:rPr>
        <w:br/>
        <w:t xml:space="preserve">   Services will be held at 10 a.m. Wednesday in Pleasant Dale Church of the Brethren, Norman L. Replogle officiating. Burial will be in the church cemetery. Friends may call at the Winteregg, Linn &amp; Haggard Funeral Home from 204 and 7-9 p.m. today. The body will lie in state one hour prior to services. </w:t>
      </w:r>
    </w:p>
    <w:p w:rsidR="00781CFD" w:rsidRDefault="00781CFD" w:rsidP="00781CFD">
      <w:pPr>
        <w:contextualSpacing/>
        <w:rPr>
          <w:rFonts w:ascii="Book Antiqua" w:hAnsi="Book Antiqua"/>
          <w:sz w:val="24"/>
          <w:szCs w:val="24"/>
        </w:rPr>
      </w:pPr>
      <w:r w:rsidRPr="00D63AC7">
        <w:rPr>
          <w:rFonts w:ascii="Book Antiqua" w:hAnsi="Book Antiqua"/>
          <w:sz w:val="24"/>
          <w:szCs w:val="24"/>
        </w:rPr>
        <w:t>Decatur Daily Democrat</w:t>
      </w:r>
      <w:r w:rsidR="00D63AC7">
        <w:rPr>
          <w:rFonts w:ascii="Book Antiqua" w:hAnsi="Book Antiqua"/>
          <w:sz w:val="24"/>
          <w:szCs w:val="24"/>
        </w:rPr>
        <w:t xml:space="preserve">, Adams County, IN; </w:t>
      </w:r>
      <w:r w:rsidR="004A73E8" w:rsidRPr="00D63AC7">
        <w:rPr>
          <w:rFonts w:ascii="Book Antiqua" w:hAnsi="Book Antiqua"/>
          <w:sz w:val="24"/>
          <w:szCs w:val="24"/>
        </w:rPr>
        <w:t>July 3, 1984</w:t>
      </w:r>
    </w:p>
    <w:p w:rsidR="00D63AC7" w:rsidRDefault="00D63AC7" w:rsidP="00781CFD">
      <w:pPr>
        <w:contextualSpacing/>
        <w:rPr>
          <w:rFonts w:ascii="Book Antiqua" w:hAnsi="Book Antiqua"/>
          <w:sz w:val="24"/>
          <w:szCs w:val="24"/>
        </w:rPr>
      </w:pPr>
    </w:p>
    <w:p w:rsidR="00D63AC7" w:rsidRPr="00D63AC7" w:rsidRDefault="00D63AC7" w:rsidP="00781CFD">
      <w:pPr>
        <w:contextualSpacing/>
        <w:rPr>
          <w:rFonts w:ascii="Book Antiqua" w:hAnsi="Book Antiqua"/>
          <w:sz w:val="24"/>
          <w:szCs w:val="24"/>
        </w:rPr>
      </w:pPr>
      <w:r>
        <w:rPr>
          <w:rFonts w:ascii="Book Antiqua" w:hAnsi="Book Antiqua"/>
          <w:sz w:val="24"/>
          <w:szCs w:val="24"/>
        </w:rPr>
        <w:t>Contributed by Karin King</w:t>
      </w:r>
    </w:p>
    <w:sectPr w:rsidR="00D63AC7" w:rsidRPr="00D63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A4"/>
    <w:rsid w:val="00075D37"/>
    <w:rsid w:val="000B45A7"/>
    <w:rsid w:val="000D44E9"/>
    <w:rsid w:val="00114D03"/>
    <w:rsid w:val="0013251F"/>
    <w:rsid w:val="001746CF"/>
    <w:rsid w:val="001C1B82"/>
    <w:rsid w:val="001E5E6E"/>
    <w:rsid w:val="002B491F"/>
    <w:rsid w:val="003079A0"/>
    <w:rsid w:val="00406803"/>
    <w:rsid w:val="004A73E8"/>
    <w:rsid w:val="004C4886"/>
    <w:rsid w:val="00524FB1"/>
    <w:rsid w:val="00574E72"/>
    <w:rsid w:val="005A2EC5"/>
    <w:rsid w:val="005F4559"/>
    <w:rsid w:val="006C685F"/>
    <w:rsid w:val="00781CFD"/>
    <w:rsid w:val="007E7C52"/>
    <w:rsid w:val="00885643"/>
    <w:rsid w:val="00887F95"/>
    <w:rsid w:val="008D4408"/>
    <w:rsid w:val="00957EBD"/>
    <w:rsid w:val="00977E25"/>
    <w:rsid w:val="009B430A"/>
    <w:rsid w:val="00A96F43"/>
    <w:rsid w:val="00B22D5F"/>
    <w:rsid w:val="00B45C41"/>
    <w:rsid w:val="00B55454"/>
    <w:rsid w:val="00B839A4"/>
    <w:rsid w:val="00BC27DF"/>
    <w:rsid w:val="00BC6400"/>
    <w:rsid w:val="00C06E7F"/>
    <w:rsid w:val="00C371B5"/>
    <w:rsid w:val="00C95CB0"/>
    <w:rsid w:val="00CC51C3"/>
    <w:rsid w:val="00D076D9"/>
    <w:rsid w:val="00D16A38"/>
    <w:rsid w:val="00D63AC7"/>
    <w:rsid w:val="00D63FD9"/>
    <w:rsid w:val="00D90869"/>
    <w:rsid w:val="00E16677"/>
    <w:rsid w:val="00E54D66"/>
    <w:rsid w:val="00EC174B"/>
    <w:rsid w:val="00EC3BA3"/>
    <w:rsid w:val="00ED2610"/>
    <w:rsid w:val="00F05F77"/>
    <w:rsid w:val="00F108B3"/>
    <w:rsid w:val="00F27C02"/>
    <w:rsid w:val="00FC6C3E"/>
    <w:rsid w:val="00FD5F6A"/>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2017-12-06T14:10:00Z</dcterms:created>
  <dcterms:modified xsi:type="dcterms:W3CDTF">2018-02-26T02:05:00Z</dcterms:modified>
</cp:coreProperties>
</file>