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A6" w:rsidRDefault="007B4E16" w:rsidP="00721C92">
      <w:pPr>
        <w:pStyle w:val="NormalWeb"/>
        <w:shd w:val="clear" w:color="auto" w:fill="FFFFFF"/>
        <w:spacing w:before="0" w:beforeAutospacing="0" w:after="0" w:afterAutospacing="0"/>
        <w:jc w:val="center"/>
        <w:rPr>
          <w:rFonts w:ascii="Book Antiqua" w:hAnsi="Book Antiqua" w:cs="Segoe UI"/>
          <w:color w:val="000000"/>
          <w:sz w:val="40"/>
          <w:szCs w:val="40"/>
        </w:rPr>
      </w:pPr>
      <w:r>
        <w:rPr>
          <w:rFonts w:ascii="Book Antiqua" w:hAnsi="Book Antiqua" w:cs="Segoe UI"/>
          <w:color w:val="000000"/>
          <w:sz w:val="40"/>
          <w:szCs w:val="40"/>
        </w:rPr>
        <w:t>Mary E “May” (Melching) Heller</w:t>
      </w:r>
    </w:p>
    <w:p w:rsidR="007B4E16" w:rsidRDefault="007B4E16" w:rsidP="00721C92">
      <w:pPr>
        <w:pStyle w:val="NormalWeb"/>
        <w:shd w:val="clear" w:color="auto" w:fill="FFFFFF"/>
        <w:spacing w:before="0" w:beforeAutospacing="0" w:after="0" w:afterAutospacing="0"/>
        <w:jc w:val="center"/>
        <w:rPr>
          <w:rFonts w:ascii="Book Antiqua" w:hAnsi="Book Antiqua" w:cs="Segoe UI"/>
          <w:color w:val="000000"/>
          <w:sz w:val="40"/>
          <w:szCs w:val="40"/>
        </w:rPr>
      </w:pPr>
      <w:r>
        <w:rPr>
          <w:rFonts w:ascii="Book Antiqua" w:hAnsi="Book Antiqua" w:cs="Segoe UI"/>
          <w:color w:val="000000"/>
          <w:sz w:val="40"/>
          <w:szCs w:val="40"/>
        </w:rPr>
        <w:t>September 21, 1889 – November 23, 1974</w:t>
      </w:r>
    </w:p>
    <w:p w:rsidR="00721C92" w:rsidRDefault="00721C92" w:rsidP="00721C92">
      <w:pPr>
        <w:pStyle w:val="NormalWeb"/>
        <w:shd w:val="clear" w:color="auto" w:fill="FFFFFF"/>
        <w:spacing w:before="0" w:beforeAutospacing="0" w:after="0" w:afterAutospacing="0"/>
        <w:jc w:val="center"/>
        <w:rPr>
          <w:rFonts w:ascii="Book Antiqua" w:hAnsi="Book Antiqua" w:cs="Segoe UI"/>
          <w:color w:val="000000"/>
        </w:rPr>
      </w:pPr>
    </w:p>
    <w:p w:rsidR="004B41DB" w:rsidRDefault="007B4E16" w:rsidP="004B41DB">
      <w:pPr>
        <w:spacing w:after="0"/>
        <w:jc w:val="center"/>
        <w:rPr>
          <w:rFonts w:ascii="Book Antiqua" w:hAnsi="Book Antiqua" w:cs="Segoe UI"/>
          <w:color w:val="000000"/>
        </w:rPr>
      </w:pPr>
      <w:r w:rsidRPr="007B4E16">
        <w:rPr>
          <w:noProof/>
        </w:rPr>
        <w:drawing>
          <wp:inline distT="0" distB="0" distL="0" distR="0" wp14:anchorId="728AC722" wp14:editId="51064E6C">
            <wp:extent cx="4819655" cy="2625970"/>
            <wp:effectExtent l="0" t="0" r="0" b="3175"/>
            <wp:docPr id="12" name="Picture 12" descr="[gravestone of Mary and Roy H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vestone of Mary and Roy Heller]"/>
                    <pic:cNvPicPr>
                      <a:picLocks noChangeAspect="1" noChangeArrowheads="1"/>
                    </pic:cNvPicPr>
                  </pic:nvPicPr>
                  <pic:blipFill rotWithShape="1">
                    <a:blip r:embed="rId6">
                      <a:extLst>
                        <a:ext uri="{28A0092B-C50C-407E-A947-70E740481C1C}">
                          <a14:useLocalDpi xmlns:a14="http://schemas.microsoft.com/office/drawing/2010/main" val="0"/>
                        </a:ext>
                      </a:extLst>
                    </a:blip>
                    <a:srcRect t="12252" r="7205" b="20363"/>
                    <a:stretch/>
                  </pic:blipFill>
                  <pic:spPr bwMode="auto">
                    <a:xfrm>
                      <a:off x="0" y="0"/>
                      <a:ext cx="4826362" cy="2629624"/>
                    </a:xfrm>
                    <a:prstGeom prst="rect">
                      <a:avLst/>
                    </a:prstGeom>
                    <a:noFill/>
                    <a:ln>
                      <a:noFill/>
                    </a:ln>
                    <a:extLst>
                      <a:ext uri="{53640926-AAD7-44D8-BBD7-CCE9431645EC}">
                        <a14:shadowObscured xmlns:a14="http://schemas.microsoft.com/office/drawing/2010/main"/>
                      </a:ext>
                    </a:extLst>
                  </pic:spPr>
                </pic:pic>
              </a:graphicData>
            </a:graphic>
          </wp:inline>
        </w:drawing>
      </w:r>
    </w:p>
    <w:p w:rsidR="00721C92" w:rsidRPr="004B41DB" w:rsidRDefault="00721C92" w:rsidP="004B41DB">
      <w:pPr>
        <w:spacing w:after="0"/>
        <w:jc w:val="center"/>
        <w:rPr>
          <w:rFonts w:ascii="Book Antiqua" w:hAnsi="Book Antiqua" w:cs="Segoe UI"/>
          <w:color w:val="000000"/>
          <w:sz w:val="24"/>
          <w:szCs w:val="24"/>
        </w:rPr>
      </w:pPr>
      <w:r w:rsidRPr="004B41DB">
        <w:rPr>
          <w:rFonts w:ascii="Book Antiqua" w:hAnsi="Book Antiqua" w:cs="Segoe UI"/>
          <w:color w:val="000000"/>
          <w:sz w:val="24"/>
          <w:szCs w:val="24"/>
        </w:rPr>
        <w:t xml:space="preserve">Photo by </w:t>
      </w:r>
      <w:r w:rsidR="002279A6" w:rsidRPr="004B41DB">
        <w:rPr>
          <w:rFonts w:ascii="Book Antiqua" w:hAnsi="Book Antiqua" w:cs="Segoe UI"/>
          <w:color w:val="000000"/>
          <w:sz w:val="24"/>
          <w:szCs w:val="24"/>
        </w:rPr>
        <w:t>Deb Curry</w:t>
      </w:r>
    </w:p>
    <w:p w:rsidR="007B4E16" w:rsidRPr="004B41DB" w:rsidRDefault="002279A6" w:rsidP="007B4E16">
      <w:pPr>
        <w:contextualSpacing/>
        <w:rPr>
          <w:rFonts w:ascii="Book Antiqua" w:hAnsi="Book Antiqua"/>
          <w:sz w:val="24"/>
          <w:szCs w:val="24"/>
        </w:rPr>
      </w:pPr>
      <w:bookmarkStart w:id="0" w:name="_GoBack"/>
      <w:bookmarkEnd w:id="0"/>
      <w:r w:rsidRPr="004B41DB">
        <w:rPr>
          <w:sz w:val="24"/>
          <w:szCs w:val="24"/>
        </w:rPr>
        <w:br/>
      </w:r>
      <w:r w:rsidR="007B4E16" w:rsidRPr="004B41DB">
        <w:rPr>
          <w:rFonts w:ascii="Book Antiqua" w:hAnsi="Book Antiqua"/>
          <w:sz w:val="24"/>
          <w:szCs w:val="24"/>
        </w:rPr>
        <w:t>Local woman dies Saturday at hospital</w:t>
      </w:r>
    </w:p>
    <w:p w:rsidR="007B4E16" w:rsidRPr="004B41DB" w:rsidRDefault="007B4E16" w:rsidP="007B4E16">
      <w:pPr>
        <w:contextualSpacing/>
        <w:rPr>
          <w:rFonts w:ascii="Book Antiqua" w:hAnsi="Book Antiqua"/>
          <w:sz w:val="24"/>
          <w:szCs w:val="24"/>
        </w:rPr>
      </w:pPr>
      <w:r w:rsidRPr="004B41DB">
        <w:rPr>
          <w:rFonts w:ascii="Book Antiqua" w:hAnsi="Book Antiqua"/>
          <w:sz w:val="24"/>
          <w:szCs w:val="24"/>
        </w:rPr>
        <w:br/>
        <w:t>  Mrs. Mary Heller, 85, of route 4, died at 7:40 p.m. Saturday at the Adams County Memorial Hospital. She has been in failing health for the past two years. She was a member of the Christian Church at Craigville. </w:t>
      </w:r>
      <w:r w:rsidRPr="004B41DB">
        <w:rPr>
          <w:rFonts w:ascii="Book Antiqua" w:hAnsi="Book Antiqua"/>
          <w:sz w:val="24"/>
          <w:szCs w:val="24"/>
        </w:rPr>
        <w:br/>
        <w:t>  Born in Wells County on September 21, 1889, she was the daughter of Daniel and Lydia Johns-Melching, and was married November 24, 1910 to Roy E. Heller, who survives. They would have celebrated their 64th wedding anniversary on Sunday. </w:t>
      </w:r>
      <w:r w:rsidRPr="004B41DB">
        <w:rPr>
          <w:rFonts w:ascii="Book Antiqua" w:hAnsi="Book Antiqua"/>
          <w:sz w:val="24"/>
          <w:szCs w:val="24"/>
        </w:rPr>
        <w:br/>
        <w:t>  Other survivors include a son, Theodore of Route 2, Decatur; three grandchildren and 10 great-grandchildren. A son, Alfred, two brothers and two sisters preceded her in death. </w:t>
      </w:r>
      <w:r w:rsidRPr="004B41DB">
        <w:rPr>
          <w:rFonts w:ascii="Book Antiqua" w:hAnsi="Book Antiqua"/>
          <w:sz w:val="24"/>
          <w:szCs w:val="24"/>
        </w:rPr>
        <w:br/>
        <w:t>  Funeral services are scheduled at 1:30 p.m. Tuesday at the Zwick Funeral Home, with the Rev. Oliver Dearing officiating. Burial will be in the Pleasant Dale Cemetery. Friends may call at the funeral home until time of the services. </w:t>
      </w:r>
    </w:p>
    <w:p w:rsidR="002279A6" w:rsidRPr="004B41DB" w:rsidRDefault="007B4E16" w:rsidP="007B4E16">
      <w:pPr>
        <w:contextualSpacing/>
        <w:rPr>
          <w:rFonts w:ascii="Book Antiqua" w:hAnsi="Book Antiqua"/>
          <w:sz w:val="24"/>
          <w:szCs w:val="24"/>
        </w:rPr>
      </w:pPr>
      <w:r w:rsidRPr="004B41DB">
        <w:rPr>
          <w:rFonts w:ascii="Book Antiqua" w:hAnsi="Book Antiqua"/>
          <w:sz w:val="24"/>
          <w:szCs w:val="24"/>
        </w:rPr>
        <w:br/>
        <w:t>Decatur Daily Demo</w:t>
      </w:r>
      <w:r w:rsidR="004B41DB">
        <w:rPr>
          <w:rFonts w:ascii="Book Antiqua" w:hAnsi="Book Antiqua"/>
          <w:sz w:val="24"/>
          <w:szCs w:val="24"/>
        </w:rPr>
        <w:t xml:space="preserve">crat, Adams County, IN; </w:t>
      </w:r>
      <w:r w:rsidRPr="004B41DB">
        <w:rPr>
          <w:rFonts w:ascii="Book Antiqua" w:hAnsi="Book Antiqua"/>
          <w:sz w:val="24"/>
          <w:szCs w:val="24"/>
        </w:rPr>
        <w:t>November 25, 1974  </w:t>
      </w:r>
    </w:p>
    <w:sectPr w:rsidR="002279A6" w:rsidRPr="004B4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B9"/>
    <w:multiLevelType w:val="hybridMultilevel"/>
    <w:tmpl w:val="51B02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56"/>
    <w:rsid w:val="000178ED"/>
    <w:rsid w:val="000D1FDA"/>
    <w:rsid w:val="001603AD"/>
    <w:rsid w:val="00213BF9"/>
    <w:rsid w:val="002279A6"/>
    <w:rsid w:val="003207FC"/>
    <w:rsid w:val="00416CC3"/>
    <w:rsid w:val="00487ADA"/>
    <w:rsid w:val="004911A6"/>
    <w:rsid w:val="004B41DB"/>
    <w:rsid w:val="00506435"/>
    <w:rsid w:val="0058127B"/>
    <w:rsid w:val="00683135"/>
    <w:rsid w:val="00696E15"/>
    <w:rsid w:val="006B3598"/>
    <w:rsid w:val="00721C92"/>
    <w:rsid w:val="00755EC7"/>
    <w:rsid w:val="007B4E16"/>
    <w:rsid w:val="00850A99"/>
    <w:rsid w:val="008A6F88"/>
    <w:rsid w:val="008D2ACB"/>
    <w:rsid w:val="009D4056"/>
    <w:rsid w:val="00A121F8"/>
    <w:rsid w:val="00A65E49"/>
    <w:rsid w:val="00A713B5"/>
    <w:rsid w:val="00C023CE"/>
    <w:rsid w:val="00C040BE"/>
    <w:rsid w:val="00D2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056"/>
  </w:style>
  <w:style w:type="paragraph" w:styleId="NormalWeb">
    <w:name w:val="Normal (Web)"/>
    <w:basedOn w:val="Normal"/>
    <w:uiPriority w:val="99"/>
    <w:unhideWhenUsed/>
    <w:rsid w:val="00581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3B5"/>
    <w:rPr>
      <w:color w:val="0000FF"/>
      <w:u w:val="single"/>
    </w:rPr>
  </w:style>
  <w:style w:type="paragraph" w:styleId="BalloonText">
    <w:name w:val="Balloon Text"/>
    <w:basedOn w:val="Normal"/>
    <w:link w:val="BalloonTextChar"/>
    <w:uiPriority w:val="99"/>
    <w:semiHidden/>
    <w:unhideWhenUsed/>
    <w:rsid w:val="0072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92"/>
    <w:rPr>
      <w:rFonts w:ascii="Tahoma" w:hAnsi="Tahoma" w:cs="Tahoma"/>
      <w:sz w:val="16"/>
      <w:szCs w:val="16"/>
    </w:rPr>
  </w:style>
  <w:style w:type="character" w:styleId="HTMLCite">
    <w:name w:val="HTML Cite"/>
    <w:basedOn w:val="DefaultParagraphFont"/>
    <w:uiPriority w:val="99"/>
    <w:semiHidden/>
    <w:unhideWhenUsed/>
    <w:rsid w:val="00850A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056"/>
  </w:style>
  <w:style w:type="paragraph" w:styleId="NormalWeb">
    <w:name w:val="Normal (Web)"/>
    <w:basedOn w:val="Normal"/>
    <w:uiPriority w:val="99"/>
    <w:unhideWhenUsed/>
    <w:rsid w:val="005812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3B5"/>
    <w:rPr>
      <w:color w:val="0000FF"/>
      <w:u w:val="single"/>
    </w:rPr>
  </w:style>
  <w:style w:type="paragraph" w:styleId="BalloonText">
    <w:name w:val="Balloon Text"/>
    <w:basedOn w:val="Normal"/>
    <w:link w:val="BalloonTextChar"/>
    <w:uiPriority w:val="99"/>
    <w:semiHidden/>
    <w:unhideWhenUsed/>
    <w:rsid w:val="0072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92"/>
    <w:rPr>
      <w:rFonts w:ascii="Tahoma" w:hAnsi="Tahoma" w:cs="Tahoma"/>
      <w:sz w:val="16"/>
      <w:szCs w:val="16"/>
    </w:rPr>
  </w:style>
  <w:style w:type="character" w:styleId="HTMLCite">
    <w:name w:val="HTML Cite"/>
    <w:basedOn w:val="DefaultParagraphFont"/>
    <w:uiPriority w:val="99"/>
    <w:semiHidden/>
    <w:unhideWhenUsed/>
    <w:rsid w:val="00850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1655">
      <w:bodyDiv w:val="1"/>
      <w:marLeft w:val="0"/>
      <w:marRight w:val="0"/>
      <w:marTop w:val="0"/>
      <w:marBottom w:val="0"/>
      <w:divBdr>
        <w:top w:val="none" w:sz="0" w:space="0" w:color="auto"/>
        <w:left w:val="none" w:sz="0" w:space="0" w:color="auto"/>
        <w:bottom w:val="none" w:sz="0" w:space="0" w:color="auto"/>
        <w:right w:val="none" w:sz="0" w:space="0" w:color="auto"/>
      </w:divBdr>
    </w:div>
    <w:div w:id="508907534">
      <w:bodyDiv w:val="1"/>
      <w:marLeft w:val="0"/>
      <w:marRight w:val="0"/>
      <w:marTop w:val="0"/>
      <w:marBottom w:val="0"/>
      <w:divBdr>
        <w:top w:val="none" w:sz="0" w:space="0" w:color="auto"/>
        <w:left w:val="none" w:sz="0" w:space="0" w:color="auto"/>
        <w:bottom w:val="none" w:sz="0" w:space="0" w:color="auto"/>
        <w:right w:val="none" w:sz="0" w:space="0" w:color="auto"/>
      </w:divBdr>
      <w:divsChild>
        <w:div w:id="154955101">
          <w:marLeft w:val="0"/>
          <w:marRight w:val="0"/>
          <w:marTop w:val="0"/>
          <w:marBottom w:val="0"/>
          <w:divBdr>
            <w:top w:val="none" w:sz="0" w:space="0" w:color="auto"/>
            <w:left w:val="none" w:sz="0" w:space="0" w:color="auto"/>
            <w:bottom w:val="none" w:sz="0" w:space="0" w:color="auto"/>
            <w:right w:val="none" w:sz="0" w:space="0" w:color="auto"/>
          </w:divBdr>
        </w:div>
        <w:div w:id="737945477">
          <w:marLeft w:val="0"/>
          <w:marRight w:val="0"/>
          <w:marTop w:val="0"/>
          <w:marBottom w:val="0"/>
          <w:divBdr>
            <w:top w:val="none" w:sz="0" w:space="0" w:color="auto"/>
            <w:left w:val="none" w:sz="0" w:space="0" w:color="auto"/>
            <w:bottom w:val="none" w:sz="0" w:space="0" w:color="auto"/>
            <w:right w:val="none" w:sz="0" w:space="0" w:color="auto"/>
          </w:divBdr>
        </w:div>
      </w:divsChild>
    </w:div>
    <w:div w:id="530726215">
      <w:bodyDiv w:val="1"/>
      <w:marLeft w:val="0"/>
      <w:marRight w:val="0"/>
      <w:marTop w:val="0"/>
      <w:marBottom w:val="0"/>
      <w:divBdr>
        <w:top w:val="none" w:sz="0" w:space="0" w:color="auto"/>
        <w:left w:val="none" w:sz="0" w:space="0" w:color="auto"/>
        <w:bottom w:val="none" w:sz="0" w:space="0" w:color="auto"/>
        <w:right w:val="none" w:sz="0" w:space="0" w:color="auto"/>
      </w:divBdr>
      <w:divsChild>
        <w:div w:id="1589541864">
          <w:marLeft w:val="0"/>
          <w:marRight w:val="0"/>
          <w:marTop w:val="0"/>
          <w:marBottom w:val="0"/>
          <w:divBdr>
            <w:top w:val="none" w:sz="0" w:space="0" w:color="auto"/>
            <w:left w:val="none" w:sz="0" w:space="0" w:color="auto"/>
            <w:bottom w:val="none" w:sz="0" w:space="0" w:color="auto"/>
            <w:right w:val="none" w:sz="0" w:space="0" w:color="auto"/>
          </w:divBdr>
          <w:divsChild>
            <w:div w:id="1002468559">
              <w:marLeft w:val="0"/>
              <w:marRight w:val="0"/>
              <w:marTop w:val="0"/>
              <w:marBottom w:val="0"/>
              <w:divBdr>
                <w:top w:val="none" w:sz="0" w:space="0" w:color="auto"/>
                <w:left w:val="none" w:sz="0" w:space="0" w:color="auto"/>
                <w:bottom w:val="none" w:sz="0" w:space="0" w:color="auto"/>
                <w:right w:val="none" w:sz="0" w:space="0" w:color="auto"/>
              </w:divBdr>
              <w:divsChild>
                <w:div w:id="582955750">
                  <w:marLeft w:val="0"/>
                  <w:marRight w:val="0"/>
                  <w:marTop w:val="0"/>
                  <w:marBottom w:val="0"/>
                  <w:divBdr>
                    <w:top w:val="none" w:sz="0" w:space="0" w:color="auto"/>
                    <w:left w:val="none" w:sz="0" w:space="0" w:color="auto"/>
                    <w:bottom w:val="none" w:sz="0" w:space="0" w:color="auto"/>
                    <w:right w:val="none" w:sz="0" w:space="0" w:color="auto"/>
                  </w:divBdr>
                  <w:divsChild>
                    <w:div w:id="1898005756">
                      <w:marLeft w:val="0"/>
                      <w:marRight w:val="0"/>
                      <w:marTop w:val="0"/>
                      <w:marBottom w:val="0"/>
                      <w:divBdr>
                        <w:top w:val="none" w:sz="0" w:space="0" w:color="auto"/>
                        <w:left w:val="none" w:sz="0" w:space="0" w:color="auto"/>
                        <w:bottom w:val="none" w:sz="0" w:space="0" w:color="auto"/>
                        <w:right w:val="none" w:sz="0" w:space="0" w:color="auto"/>
                      </w:divBdr>
                      <w:divsChild>
                        <w:div w:id="14328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455095">
      <w:bodyDiv w:val="1"/>
      <w:marLeft w:val="0"/>
      <w:marRight w:val="0"/>
      <w:marTop w:val="0"/>
      <w:marBottom w:val="0"/>
      <w:divBdr>
        <w:top w:val="none" w:sz="0" w:space="0" w:color="auto"/>
        <w:left w:val="none" w:sz="0" w:space="0" w:color="auto"/>
        <w:bottom w:val="none" w:sz="0" w:space="0" w:color="auto"/>
        <w:right w:val="none" w:sz="0" w:space="0" w:color="auto"/>
      </w:divBdr>
    </w:div>
    <w:div w:id="1416322080">
      <w:bodyDiv w:val="1"/>
      <w:marLeft w:val="0"/>
      <w:marRight w:val="0"/>
      <w:marTop w:val="0"/>
      <w:marBottom w:val="0"/>
      <w:divBdr>
        <w:top w:val="none" w:sz="0" w:space="0" w:color="auto"/>
        <w:left w:val="none" w:sz="0" w:space="0" w:color="auto"/>
        <w:bottom w:val="none" w:sz="0" w:space="0" w:color="auto"/>
        <w:right w:val="none" w:sz="0" w:space="0" w:color="auto"/>
      </w:divBdr>
    </w:div>
    <w:div w:id="18585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2018-01-09T01:04:00Z</dcterms:created>
  <dcterms:modified xsi:type="dcterms:W3CDTF">2018-02-27T17:40:00Z</dcterms:modified>
</cp:coreProperties>
</file>