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6" w:rsidRDefault="00D60B7F" w:rsidP="004D4808">
      <w:pPr>
        <w:contextualSpacing/>
        <w:jc w:val="center"/>
        <w:rPr>
          <w:rFonts w:ascii="Book Antiqua" w:hAnsi="Book Antiqua"/>
          <w:sz w:val="40"/>
          <w:szCs w:val="40"/>
        </w:rPr>
      </w:pPr>
      <w:r>
        <w:rPr>
          <w:rFonts w:ascii="Book Antiqua" w:hAnsi="Book Antiqua"/>
          <w:sz w:val="40"/>
          <w:szCs w:val="40"/>
        </w:rPr>
        <w:t>Esther Marie</w:t>
      </w:r>
      <w:r w:rsidR="00D26770">
        <w:rPr>
          <w:rFonts w:ascii="Book Antiqua" w:hAnsi="Book Antiqua"/>
          <w:sz w:val="40"/>
          <w:szCs w:val="40"/>
        </w:rPr>
        <w:t xml:space="preserve"> Dick</w:t>
      </w:r>
    </w:p>
    <w:p w:rsidR="00D26770" w:rsidRDefault="00D60B7F" w:rsidP="004D4808">
      <w:pPr>
        <w:contextualSpacing/>
        <w:jc w:val="center"/>
        <w:rPr>
          <w:rFonts w:ascii="Book Antiqua" w:hAnsi="Book Antiqua"/>
          <w:sz w:val="40"/>
          <w:szCs w:val="40"/>
        </w:rPr>
      </w:pPr>
      <w:r>
        <w:rPr>
          <w:rFonts w:ascii="Book Antiqua" w:hAnsi="Book Antiqua"/>
          <w:sz w:val="40"/>
          <w:szCs w:val="40"/>
        </w:rPr>
        <w:t>August 24, 1926 – April 15, 1951</w:t>
      </w:r>
    </w:p>
    <w:p w:rsidR="00C0535D" w:rsidRPr="00AA1DDB" w:rsidRDefault="00C0535D" w:rsidP="004D4808">
      <w:pPr>
        <w:contextualSpacing/>
        <w:jc w:val="center"/>
        <w:rPr>
          <w:rFonts w:ascii="Book Antiqua" w:hAnsi="Book Antiqua"/>
          <w:sz w:val="24"/>
          <w:szCs w:val="24"/>
        </w:rPr>
      </w:pPr>
    </w:p>
    <w:p w:rsidR="00C0535D" w:rsidRPr="00AA1DDB" w:rsidRDefault="00D60B7F" w:rsidP="004D4808">
      <w:pPr>
        <w:contextualSpacing/>
        <w:jc w:val="center"/>
        <w:rPr>
          <w:rFonts w:ascii="Book Antiqua" w:hAnsi="Book Antiqua"/>
          <w:sz w:val="24"/>
          <w:szCs w:val="24"/>
        </w:rPr>
      </w:pPr>
      <w:bookmarkStart w:id="0" w:name="_GoBack"/>
      <w:r w:rsidRPr="00AA1DDB">
        <w:rPr>
          <w:noProof/>
          <w:sz w:val="24"/>
          <w:szCs w:val="24"/>
        </w:rPr>
        <w:drawing>
          <wp:inline distT="0" distB="0" distL="0" distR="0" wp14:anchorId="75C1011F" wp14:editId="0854FCC6">
            <wp:extent cx="3966399" cy="2652530"/>
            <wp:effectExtent l="0" t="0" r="0" b="0"/>
            <wp:docPr id="8" name="Picture 8" descr="Esther Marie 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her Marie Dick"/>
                    <pic:cNvPicPr>
                      <a:picLocks noChangeAspect="1" noChangeArrowheads="1"/>
                    </pic:cNvPicPr>
                  </pic:nvPicPr>
                  <pic:blipFill rotWithShape="1">
                    <a:blip r:embed="rId5">
                      <a:extLst>
                        <a:ext uri="{28A0092B-C50C-407E-A947-70E740481C1C}">
                          <a14:useLocalDpi xmlns:a14="http://schemas.microsoft.com/office/drawing/2010/main" val="0"/>
                        </a:ext>
                      </a:extLst>
                    </a:blip>
                    <a:srcRect l="17210" t="18985" r="17617" b="22132"/>
                    <a:stretch/>
                  </pic:blipFill>
                  <pic:spPr bwMode="auto">
                    <a:xfrm>
                      <a:off x="0" y="0"/>
                      <a:ext cx="3967645" cy="265336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D4808" w:rsidRPr="00AA1DDB" w:rsidRDefault="004D4808" w:rsidP="004D4808">
      <w:pPr>
        <w:contextualSpacing/>
        <w:jc w:val="center"/>
        <w:rPr>
          <w:rFonts w:ascii="Book Antiqua" w:hAnsi="Book Antiqua"/>
          <w:sz w:val="24"/>
          <w:szCs w:val="24"/>
        </w:rPr>
      </w:pPr>
    </w:p>
    <w:p w:rsidR="00D60B7F" w:rsidRPr="00AA1DDB" w:rsidRDefault="00D60B7F" w:rsidP="00D60B7F">
      <w:pPr>
        <w:contextualSpacing/>
        <w:rPr>
          <w:rFonts w:ascii="Book Antiqua" w:hAnsi="Book Antiqua"/>
          <w:sz w:val="24"/>
          <w:szCs w:val="24"/>
        </w:rPr>
      </w:pPr>
      <w:r w:rsidRPr="00AA1DDB">
        <w:rPr>
          <w:rFonts w:ascii="Book Antiqua" w:hAnsi="Book Antiqua"/>
          <w:sz w:val="24"/>
          <w:szCs w:val="24"/>
        </w:rPr>
        <w:t>Miss Esther Dick Dies Early Sunday</w:t>
      </w:r>
    </w:p>
    <w:p w:rsidR="00D60B7F" w:rsidRPr="00AA1DDB" w:rsidRDefault="00AA1DDB" w:rsidP="00D60B7F">
      <w:pPr>
        <w:contextualSpacing/>
        <w:rPr>
          <w:rFonts w:ascii="Book Antiqua" w:hAnsi="Book Antiqua"/>
          <w:sz w:val="24"/>
          <w:szCs w:val="24"/>
        </w:rPr>
      </w:pPr>
      <w:r>
        <w:rPr>
          <w:rFonts w:ascii="Book Antiqua" w:hAnsi="Book Antiqua"/>
          <w:sz w:val="24"/>
          <w:szCs w:val="24"/>
        </w:rPr>
        <w:br/>
        <w:t xml:space="preserve">   </w:t>
      </w:r>
      <w:r w:rsidR="00D60B7F" w:rsidRPr="00AA1DDB">
        <w:rPr>
          <w:rFonts w:ascii="Book Antiqua" w:hAnsi="Book Antiqua"/>
          <w:sz w:val="24"/>
          <w:szCs w:val="24"/>
        </w:rPr>
        <w:t>Miss Esther Marie Dick, 24, died at 6 o'clock Sunday morning at the home of her parents, Mr. and Mrs. Albert Dick, seven miles east of Bluffton on Road 124 and one mile north. She had been ill five years and death was attributed to tuberculosis and complications from the flu. The decedent was born Aug. 24, 1926 in Kirkland Township, Adams County to Albert and Virgil Andrews Dick. She was a member of the St. Luke's Evangelical and Reformed Church. </w:t>
      </w:r>
      <w:r w:rsidR="00D60B7F" w:rsidRPr="00AA1DDB">
        <w:rPr>
          <w:rFonts w:ascii="Book Antiqua" w:hAnsi="Book Antiqua"/>
          <w:sz w:val="24"/>
          <w:szCs w:val="24"/>
        </w:rPr>
        <w:br/>
        <w:t>  </w:t>
      </w:r>
      <w:r>
        <w:rPr>
          <w:rFonts w:ascii="Book Antiqua" w:hAnsi="Book Antiqua"/>
          <w:sz w:val="24"/>
          <w:szCs w:val="24"/>
        </w:rPr>
        <w:t xml:space="preserve"> </w:t>
      </w:r>
      <w:r w:rsidR="00D60B7F" w:rsidRPr="00AA1DDB">
        <w:rPr>
          <w:rFonts w:ascii="Book Antiqua" w:hAnsi="Book Antiqua"/>
          <w:sz w:val="24"/>
          <w:szCs w:val="24"/>
        </w:rPr>
        <w:t>Surviving besides the parents are five brothers, Sgt. Edward E. Dick, of the Air Corps, in Germany, Robert, Herman, Harold and Roger Dick, all at home; four sisters, Mrs. Viola Beck, of Muncie, Mrs. Doris Sprunger, of Berne, Alice and Mary, both at home. Miss Alice Dick was to have been married Sunday afternoon, but due to the death of the sister the ceremony was postponed. </w:t>
      </w:r>
      <w:r w:rsidR="00D60B7F" w:rsidRPr="00AA1DDB">
        <w:rPr>
          <w:rFonts w:ascii="Book Antiqua" w:hAnsi="Book Antiqua"/>
          <w:sz w:val="24"/>
          <w:szCs w:val="24"/>
        </w:rPr>
        <w:br/>
        <w:t>  </w:t>
      </w:r>
      <w:r>
        <w:rPr>
          <w:rFonts w:ascii="Book Antiqua" w:hAnsi="Book Antiqua"/>
          <w:sz w:val="24"/>
          <w:szCs w:val="24"/>
        </w:rPr>
        <w:t xml:space="preserve"> </w:t>
      </w:r>
      <w:r w:rsidR="00D60B7F" w:rsidRPr="00AA1DDB">
        <w:rPr>
          <w:rFonts w:ascii="Book Antiqua" w:hAnsi="Book Antiqua"/>
          <w:sz w:val="24"/>
          <w:szCs w:val="24"/>
        </w:rPr>
        <w:t>The body taken to the Jahn Funeral Home will be removed to the residence where friends may call after 6 o'clock this evening.   </w:t>
      </w:r>
    </w:p>
    <w:p w:rsidR="00D60B7F" w:rsidRPr="00AA1DDB" w:rsidRDefault="00D60B7F" w:rsidP="00D60B7F">
      <w:pPr>
        <w:contextualSpacing/>
        <w:rPr>
          <w:rFonts w:ascii="Book Antiqua" w:hAnsi="Book Antiqua"/>
          <w:sz w:val="24"/>
          <w:szCs w:val="24"/>
        </w:rPr>
      </w:pPr>
      <w:r w:rsidRPr="00AA1DDB">
        <w:rPr>
          <w:rFonts w:ascii="Book Antiqua" w:hAnsi="Book Antiqua"/>
          <w:sz w:val="24"/>
          <w:szCs w:val="24"/>
        </w:rPr>
        <w:t xml:space="preserve">   Funeral services will be held at 2 o'clock Wednesday afternoon at the St. Luke's Evangelical and Reformed Church Rev. H. H. </w:t>
      </w:r>
      <w:proofErr w:type="spellStart"/>
      <w:r w:rsidRPr="00AA1DDB">
        <w:rPr>
          <w:rFonts w:ascii="Book Antiqua" w:hAnsi="Book Antiqua"/>
          <w:sz w:val="24"/>
          <w:szCs w:val="24"/>
        </w:rPr>
        <w:t>Meckstroth</w:t>
      </w:r>
      <w:proofErr w:type="spellEnd"/>
      <w:r w:rsidRPr="00AA1DDB">
        <w:rPr>
          <w:rFonts w:ascii="Book Antiqua" w:hAnsi="Book Antiqua"/>
          <w:sz w:val="24"/>
          <w:szCs w:val="24"/>
        </w:rPr>
        <w:t xml:space="preserve"> officiating. Burial will be in the church cemetery. </w:t>
      </w:r>
      <w:r w:rsidRPr="00AA1DDB">
        <w:rPr>
          <w:rFonts w:ascii="Book Antiqua" w:hAnsi="Book Antiqua"/>
          <w:sz w:val="24"/>
          <w:szCs w:val="24"/>
        </w:rPr>
        <w:br/>
        <w:t>  The brother, Sgt. Dick, who is stationed in Germany, has been granted an emergency leave, and in case he does not arrive home in time for the funeral services the body will be taken to the cemetery mausoleum and burial services will be conducted later. </w:t>
      </w:r>
    </w:p>
    <w:p w:rsidR="00AA1DDB" w:rsidRDefault="00AA1DDB" w:rsidP="00D60B7F">
      <w:pPr>
        <w:contextualSpacing/>
        <w:rPr>
          <w:rFonts w:ascii="Book Antiqua" w:hAnsi="Book Antiqua"/>
          <w:b/>
          <w:sz w:val="24"/>
          <w:szCs w:val="24"/>
        </w:rPr>
      </w:pPr>
      <w:r>
        <w:rPr>
          <w:rFonts w:ascii="Book Antiqua" w:hAnsi="Book Antiqua"/>
          <w:sz w:val="24"/>
          <w:szCs w:val="24"/>
        </w:rPr>
        <w:br/>
      </w:r>
      <w:r w:rsidRPr="00AA1DDB">
        <w:rPr>
          <w:rFonts w:ascii="Book Antiqua" w:hAnsi="Book Antiqua"/>
          <w:b/>
          <w:sz w:val="24"/>
          <w:szCs w:val="24"/>
        </w:rPr>
        <w:t xml:space="preserve">Bluffton News-Banner, Wells County, IN; </w:t>
      </w:r>
      <w:r w:rsidR="00D60B7F" w:rsidRPr="00AA1DDB">
        <w:rPr>
          <w:rFonts w:ascii="Book Antiqua" w:hAnsi="Book Antiqua"/>
          <w:b/>
          <w:sz w:val="24"/>
          <w:szCs w:val="24"/>
        </w:rPr>
        <w:t xml:space="preserve">April 16, 1951 </w:t>
      </w:r>
    </w:p>
    <w:p w:rsidR="00AA1DDB" w:rsidRDefault="00AA1DDB" w:rsidP="00D60B7F">
      <w:pPr>
        <w:contextualSpacing/>
        <w:rPr>
          <w:rFonts w:ascii="Book Antiqua" w:hAnsi="Book Antiqua"/>
          <w:b/>
          <w:sz w:val="24"/>
          <w:szCs w:val="24"/>
        </w:rPr>
      </w:pPr>
    </w:p>
    <w:p w:rsidR="00AA1DDB" w:rsidRPr="00AA1DDB" w:rsidRDefault="00AA1DDB" w:rsidP="00D60B7F">
      <w:pPr>
        <w:contextualSpacing/>
        <w:rPr>
          <w:rFonts w:ascii="Book Antiqua" w:hAnsi="Book Antiqua"/>
          <w:b/>
          <w:sz w:val="24"/>
          <w:szCs w:val="24"/>
        </w:rPr>
      </w:pPr>
    </w:p>
    <w:sectPr w:rsidR="00AA1DDB" w:rsidRPr="00AA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B7996"/>
    <w:rsid w:val="000D44E9"/>
    <w:rsid w:val="001658A6"/>
    <w:rsid w:val="001B2314"/>
    <w:rsid w:val="001C5C02"/>
    <w:rsid w:val="001C7F0C"/>
    <w:rsid w:val="001E5E6E"/>
    <w:rsid w:val="002007FD"/>
    <w:rsid w:val="00205AD4"/>
    <w:rsid w:val="00235D1F"/>
    <w:rsid w:val="00236979"/>
    <w:rsid w:val="0027645E"/>
    <w:rsid w:val="00286C73"/>
    <w:rsid w:val="002B1227"/>
    <w:rsid w:val="002B3E05"/>
    <w:rsid w:val="002F625B"/>
    <w:rsid w:val="0031255B"/>
    <w:rsid w:val="003F5CCC"/>
    <w:rsid w:val="004473BC"/>
    <w:rsid w:val="00453814"/>
    <w:rsid w:val="00476329"/>
    <w:rsid w:val="00491936"/>
    <w:rsid w:val="004A370C"/>
    <w:rsid w:val="004A43C3"/>
    <w:rsid w:val="004C4886"/>
    <w:rsid w:val="004C78CC"/>
    <w:rsid w:val="004D4808"/>
    <w:rsid w:val="00515C82"/>
    <w:rsid w:val="005769F3"/>
    <w:rsid w:val="00584ABE"/>
    <w:rsid w:val="005905D5"/>
    <w:rsid w:val="005F4559"/>
    <w:rsid w:val="00687AF4"/>
    <w:rsid w:val="006E3ED0"/>
    <w:rsid w:val="00777BDC"/>
    <w:rsid w:val="007E7C52"/>
    <w:rsid w:val="00806291"/>
    <w:rsid w:val="00823D8E"/>
    <w:rsid w:val="00871250"/>
    <w:rsid w:val="00885643"/>
    <w:rsid w:val="008D4408"/>
    <w:rsid w:val="00943DCD"/>
    <w:rsid w:val="009B2FF9"/>
    <w:rsid w:val="009E7E83"/>
    <w:rsid w:val="00A85B01"/>
    <w:rsid w:val="00AA1DDB"/>
    <w:rsid w:val="00AF760F"/>
    <w:rsid w:val="00B1698D"/>
    <w:rsid w:val="00B45C41"/>
    <w:rsid w:val="00B5124D"/>
    <w:rsid w:val="00B55454"/>
    <w:rsid w:val="00B7185E"/>
    <w:rsid w:val="00BC6400"/>
    <w:rsid w:val="00C0535D"/>
    <w:rsid w:val="00C06E7F"/>
    <w:rsid w:val="00C60801"/>
    <w:rsid w:val="00C95CB0"/>
    <w:rsid w:val="00D12404"/>
    <w:rsid w:val="00D16A38"/>
    <w:rsid w:val="00D26770"/>
    <w:rsid w:val="00D37550"/>
    <w:rsid w:val="00D60B7F"/>
    <w:rsid w:val="00D63FD9"/>
    <w:rsid w:val="00D841D6"/>
    <w:rsid w:val="00D87ECB"/>
    <w:rsid w:val="00D90E14"/>
    <w:rsid w:val="00D91981"/>
    <w:rsid w:val="00E16677"/>
    <w:rsid w:val="00F05F77"/>
    <w:rsid w:val="00F108B3"/>
    <w:rsid w:val="00F232FA"/>
    <w:rsid w:val="00F27C02"/>
    <w:rsid w:val="00F409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2017-08-28T23:41:00Z</dcterms:created>
  <dcterms:modified xsi:type="dcterms:W3CDTF">2017-09-05T18:40:00Z</dcterms:modified>
</cp:coreProperties>
</file>