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E2" w:rsidRDefault="00B221E7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Bertha (</w:t>
      </w:r>
      <w:proofErr w:type="spellStart"/>
      <w:r>
        <w:rPr>
          <w:rFonts w:ascii="Book Antiqua" w:hAnsi="Book Antiqua"/>
          <w:sz w:val="40"/>
          <w:szCs w:val="40"/>
        </w:rPr>
        <w:t>Ginther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A1652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A1652E">
        <w:rPr>
          <w:rFonts w:ascii="Book Antiqua" w:hAnsi="Book Antiqua"/>
          <w:sz w:val="40"/>
          <w:szCs w:val="40"/>
        </w:rPr>
        <w:t>Seesenguth</w:t>
      </w:r>
      <w:proofErr w:type="spellEnd"/>
    </w:p>
    <w:p w:rsidR="00A1652E" w:rsidRDefault="0047214B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8</w:t>
      </w:r>
      <w:bookmarkStart w:id="0" w:name="_GoBack"/>
      <w:bookmarkEnd w:id="0"/>
      <w:r w:rsidR="00B221E7">
        <w:rPr>
          <w:rFonts w:ascii="Book Antiqua" w:hAnsi="Book Antiqua"/>
          <w:sz w:val="40"/>
          <w:szCs w:val="40"/>
        </w:rPr>
        <w:t>, 1858 – November 15, 1939</w:t>
      </w:r>
    </w:p>
    <w:p w:rsidR="00C0535D" w:rsidRPr="00E17F6D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741306" w:rsidRPr="00E17F6D" w:rsidRDefault="00B221E7" w:rsidP="00741306">
      <w:pPr>
        <w:jc w:val="center"/>
        <w:rPr>
          <w:rFonts w:ascii="Book Antiqua" w:hAnsi="Book Antiqua"/>
          <w:sz w:val="24"/>
          <w:szCs w:val="24"/>
        </w:rPr>
      </w:pPr>
      <w:r w:rsidRPr="00E17F6D">
        <w:rPr>
          <w:noProof/>
          <w:sz w:val="24"/>
          <w:szCs w:val="24"/>
        </w:rPr>
        <w:drawing>
          <wp:inline distT="0" distB="0" distL="0" distR="0" wp14:anchorId="70D6C21D" wp14:editId="79E1D189">
            <wp:extent cx="3770416" cy="2715418"/>
            <wp:effectExtent l="0" t="0" r="1905" b="8890"/>
            <wp:docPr id="29" name="Picture 29" descr="Bertha &lt;i&gt;Ginther&lt;/i&gt; Seeseng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ertha &lt;i&gt;Ginther&lt;/i&gt; Seeseng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11" cy="27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049" w:rsidRPr="00E17F6D">
        <w:rPr>
          <w:sz w:val="24"/>
          <w:szCs w:val="24"/>
        </w:rPr>
        <w:t xml:space="preserve"> </w:t>
      </w:r>
    </w:p>
    <w:p w:rsidR="00B221E7" w:rsidRPr="00E17F6D" w:rsidRDefault="002F68E3" w:rsidP="00B221E7">
      <w:pPr>
        <w:contextualSpacing/>
        <w:rPr>
          <w:rFonts w:ascii="Book Antiqua" w:hAnsi="Book Antiqua"/>
          <w:sz w:val="24"/>
          <w:szCs w:val="24"/>
        </w:rPr>
      </w:pPr>
      <w:r w:rsidRPr="00E17F6D">
        <w:rPr>
          <w:rFonts w:ascii="Book Antiqua" w:hAnsi="Book Antiqua"/>
          <w:sz w:val="24"/>
          <w:szCs w:val="24"/>
        </w:rPr>
        <w:br/>
      </w:r>
      <w:r w:rsidR="00B221E7" w:rsidRPr="00E17F6D">
        <w:rPr>
          <w:rFonts w:ascii="Book Antiqua" w:hAnsi="Book Antiqua"/>
          <w:sz w:val="24"/>
          <w:szCs w:val="24"/>
        </w:rPr>
        <w:t>BERTHA SEESENGUTH ANSWERS SUMMONS</w:t>
      </w:r>
      <w:r w:rsidR="00B221E7" w:rsidRPr="00E17F6D">
        <w:rPr>
          <w:rFonts w:ascii="Book Antiqua" w:hAnsi="Book Antiqua"/>
          <w:sz w:val="24"/>
          <w:szCs w:val="24"/>
        </w:rPr>
        <w:br/>
        <w:t>DEATH OCCURS AT HOME OF SON AND FUNERAL WILL BE HELD FRIDAY AFTERNOON</w:t>
      </w:r>
    </w:p>
    <w:p w:rsidR="00B221E7" w:rsidRPr="00E17F6D" w:rsidRDefault="00B221E7" w:rsidP="00B221E7">
      <w:pPr>
        <w:contextualSpacing/>
        <w:rPr>
          <w:rFonts w:ascii="Book Antiqua" w:hAnsi="Book Antiqua"/>
          <w:sz w:val="24"/>
          <w:szCs w:val="24"/>
        </w:rPr>
      </w:pPr>
      <w:r w:rsidRPr="00E17F6D">
        <w:rPr>
          <w:rFonts w:ascii="Book Antiqua" w:hAnsi="Book Antiqua"/>
          <w:sz w:val="24"/>
          <w:szCs w:val="24"/>
        </w:rPr>
        <w:br/>
        <w:t>  </w:t>
      </w:r>
      <w:r w:rsidR="00E17F6D">
        <w:rPr>
          <w:rFonts w:ascii="Book Antiqua" w:hAnsi="Book Antiqua"/>
          <w:sz w:val="24"/>
          <w:szCs w:val="24"/>
        </w:rPr>
        <w:t xml:space="preserve"> </w:t>
      </w:r>
      <w:r w:rsidRPr="00E17F6D">
        <w:rPr>
          <w:rFonts w:ascii="Book Antiqua" w:hAnsi="Book Antiqua"/>
          <w:sz w:val="24"/>
          <w:szCs w:val="24"/>
        </w:rPr>
        <w:t xml:space="preserve">Mrs. Bertha </w:t>
      </w:r>
      <w:proofErr w:type="spellStart"/>
      <w:r w:rsidRPr="00E17F6D">
        <w:rPr>
          <w:rFonts w:ascii="Book Antiqua" w:hAnsi="Book Antiqua"/>
          <w:sz w:val="24"/>
          <w:szCs w:val="24"/>
        </w:rPr>
        <w:t>Seesenguth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, 81, died at 6 o'clock this morning at the home of a son Bert </w:t>
      </w:r>
      <w:proofErr w:type="spellStart"/>
      <w:r w:rsidRPr="00E17F6D">
        <w:rPr>
          <w:rFonts w:ascii="Book Antiqua" w:hAnsi="Book Antiqua"/>
          <w:sz w:val="24"/>
          <w:szCs w:val="24"/>
        </w:rPr>
        <w:t>Seesenguth</w:t>
      </w:r>
      <w:proofErr w:type="spellEnd"/>
      <w:r w:rsidRPr="00E17F6D">
        <w:rPr>
          <w:rFonts w:ascii="Book Antiqua" w:hAnsi="Book Antiqua"/>
          <w:sz w:val="24"/>
          <w:szCs w:val="24"/>
        </w:rPr>
        <w:t>, near Bluffton, from pneumonia and heart trouble. She had been ill since June 4. </w:t>
      </w:r>
      <w:r w:rsidRPr="00E17F6D">
        <w:rPr>
          <w:rFonts w:ascii="Book Antiqua" w:hAnsi="Book Antiqua"/>
          <w:sz w:val="24"/>
          <w:szCs w:val="24"/>
        </w:rPr>
        <w:br/>
        <w:t>  </w:t>
      </w:r>
      <w:r w:rsidR="00E17F6D">
        <w:rPr>
          <w:rFonts w:ascii="Book Antiqua" w:hAnsi="Book Antiqua"/>
          <w:sz w:val="24"/>
          <w:szCs w:val="24"/>
        </w:rPr>
        <w:t xml:space="preserve"> </w:t>
      </w:r>
      <w:r w:rsidRPr="00E17F6D">
        <w:rPr>
          <w:rFonts w:ascii="Book Antiqua" w:hAnsi="Book Antiqua"/>
          <w:sz w:val="24"/>
          <w:szCs w:val="24"/>
        </w:rPr>
        <w:t xml:space="preserve">Born in Germany, Feb. 8, 1858, the decedent was a daughter of Mr. and Mrs. Fred </w:t>
      </w:r>
      <w:proofErr w:type="spellStart"/>
      <w:r w:rsidRPr="00E17F6D">
        <w:rPr>
          <w:rFonts w:ascii="Book Antiqua" w:hAnsi="Book Antiqua"/>
          <w:sz w:val="24"/>
          <w:szCs w:val="24"/>
        </w:rPr>
        <w:t>Ginther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. Her marriage to Henry </w:t>
      </w:r>
      <w:proofErr w:type="spellStart"/>
      <w:r w:rsidRPr="00E17F6D">
        <w:rPr>
          <w:rFonts w:ascii="Book Antiqua" w:hAnsi="Book Antiqua"/>
          <w:sz w:val="24"/>
          <w:szCs w:val="24"/>
        </w:rPr>
        <w:t>Seesenguth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 took place May 18, 1881, in Germany. He died in 1891. Mrs. </w:t>
      </w:r>
      <w:proofErr w:type="spellStart"/>
      <w:r w:rsidRPr="00E17F6D">
        <w:rPr>
          <w:rFonts w:ascii="Book Antiqua" w:hAnsi="Book Antiqua"/>
          <w:sz w:val="24"/>
          <w:szCs w:val="24"/>
        </w:rPr>
        <w:t>Seesenguth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 came to America in 1893. </w:t>
      </w:r>
      <w:r w:rsidRPr="00E17F6D">
        <w:rPr>
          <w:rFonts w:ascii="Book Antiqua" w:hAnsi="Book Antiqua"/>
          <w:sz w:val="24"/>
          <w:szCs w:val="24"/>
        </w:rPr>
        <w:br/>
        <w:t>  </w:t>
      </w:r>
      <w:r w:rsidR="00E17F6D">
        <w:rPr>
          <w:rFonts w:ascii="Book Antiqua" w:hAnsi="Book Antiqua"/>
          <w:sz w:val="24"/>
          <w:szCs w:val="24"/>
        </w:rPr>
        <w:t xml:space="preserve"> </w:t>
      </w:r>
      <w:r w:rsidRPr="00E17F6D">
        <w:rPr>
          <w:rFonts w:ascii="Book Antiqua" w:hAnsi="Book Antiqua"/>
          <w:sz w:val="24"/>
          <w:szCs w:val="24"/>
        </w:rPr>
        <w:t xml:space="preserve">Surviving are two sons, Bert, at whose home she died, and Arnold, near Bluffton, a daughter, Mrs. Emma </w:t>
      </w:r>
      <w:proofErr w:type="spellStart"/>
      <w:r w:rsidRPr="00E17F6D">
        <w:rPr>
          <w:rFonts w:ascii="Book Antiqua" w:hAnsi="Book Antiqua"/>
          <w:sz w:val="24"/>
          <w:szCs w:val="24"/>
        </w:rPr>
        <w:t>Stanke</w:t>
      </w:r>
      <w:proofErr w:type="spellEnd"/>
      <w:r w:rsidRPr="00E17F6D">
        <w:rPr>
          <w:rFonts w:ascii="Book Antiqua" w:hAnsi="Book Antiqua"/>
          <w:sz w:val="24"/>
          <w:szCs w:val="24"/>
        </w:rPr>
        <w:t>, of Chicago, Ill., and four grandchildren. A daughter, a son, two brothers, and a sister are deceased. </w:t>
      </w:r>
      <w:r w:rsidRPr="00E17F6D">
        <w:rPr>
          <w:rFonts w:ascii="Book Antiqua" w:hAnsi="Book Antiqua"/>
          <w:sz w:val="24"/>
          <w:szCs w:val="24"/>
        </w:rPr>
        <w:br/>
        <w:t>  </w:t>
      </w:r>
      <w:r w:rsidR="00E17F6D">
        <w:rPr>
          <w:rFonts w:ascii="Book Antiqua" w:hAnsi="Book Antiqua"/>
          <w:sz w:val="24"/>
          <w:szCs w:val="24"/>
        </w:rPr>
        <w:t xml:space="preserve"> </w:t>
      </w:r>
      <w:r w:rsidRPr="00E17F6D">
        <w:rPr>
          <w:rFonts w:ascii="Book Antiqua" w:hAnsi="Book Antiqua"/>
          <w:sz w:val="24"/>
          <w:szCs w:val="24"/>
        </w:rPr>
        <w:t>The body will be at the Jahn Funeral Home until Thursday morning when it will be taken to the home of the son, Bert. </w:t>
      </w:r>
      <w:r w:rsidRPr="00E17F6D">
        <w:rPr>
          <w:rFonts w:ascii="Book Antiqua" w:hAnsi="Book Antiqua"/>
          <w:sz w:val="24"/>
          <w:szCs w:val="24"/>
        </w:rPr>
        <w:br/>
        <w:t>  </w:t>
      </w:r>
      <w:r w:rsidR="00E17F6D">
        <w:rPr>
          <w:rFonts w:ascii="Book Antiqua" w:hAnsi="Book Antiqua"/>
          <w:sz w:val="24"/>
          <w:szCs w:val="24"/>
        </w:rPr>
        <w:t xml:space="preserve"> </w:t>
      </w:r>
      <w:r w:rsidRPr="00E17F6D">
        <w:rPr>
          <w:rFonts w:ascii="Book Antiqua" w:hAnsi="Book Antiqua"/>
          <w:sz w:val="24"/>
          <w:szCs w:val="24"/>
        </w:rPr>
        <w:t xml:space="preserve">Funeral services will be held at 1:30 p.m. Friday at the home and at 2 p.m. at the St. John's Evangelical and Reformed Church at Vera Cruz, of which Mrs. </w:t>
      </w:r>
      <w:proofErr w:type="spellStart"/>
      <w:r w:rsidRPr="00E17F6D">
        <w:rPr>
          <w:rFonts w:ascii="Book Antiqua" w:hAnsi="Book Antiqua"/>
          <w:sz w:val="24"/>
          <w:szCs w:val="24"/>
        </w:rPr>
        <w:t>Seesenguth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 was a member, with Rev. H. H. </w:t>
      </w:r>
      <w:proofErr w:type="spellStart"/>
      <w:r w:rsidRPr="00E17F6D">
        <w:rPr>
          <w:rFonts w:ascii="Book Antiqua" w:hAnsi="Book Antiqua"/>
          <w:sz w:val="24"/>
          <w:szCs w:val="24"/>
        </w:rPr>
        <w:t>Meckstroth</w:t>
      </w:r>
      <w:proofErr w:type="spellEnd"/>
      <w:r w:rsidRPr="00E17F6D">
        <w:rPr>
          <w:rFonts w:ascii="Book Antiqua" w:hAnsi="Book Antiqua"/>
          <w:sz w:val="24"/>
          <w:szCs w:val="24"/>
        </w:rPr>
        <w:t xml:space="preserve"> in charge. Burial will be in the St. Luke's Cemetery. </w:t>
      </w:r>
    </w:p>
    <w:p w:rsidR="00106954" w:rsidRPr="00E17F6D" w:rsidRDefault="00B221E7" w:rsidP="00B221E7">
      <w:pPr>
        <w:contextualSpacing/>
        <w:rPr>
          <w:rFonts w:ascii="Book Antiqua" w:hAnsi="Book Antiqua"/>
          <w:b/>
          <w:sz w:val="24"/>
          <w:szCs w:val="24"/>
        </w:rPr>
      </w:pPr>
      <w:r w:rsidRPr="00E17F6D">
        <w:rPr>
          <w:rFonts w:ascii="Book Antiqua" w:hAnsi="Book Antiqua"/>
          <w:sz w:val="24"/>
          <w:szCs w:val="24"/>
        </w:rPr>
        <w:br/>
      </w:r>
      <w:r w:rsidRPr="00E17F6D">
        <w:rPr>
          <w:rFonts w:ascii="Book Antiqua" w:hAnsi="Book Antiqua"/>
          <w:b/>
          <w:sz w:val="24"/>
          <w:szCs w:val="24"/>
        </w:rPr>
        <w:t>Evening News-Banner</w:t>
      </w:r>
      <w:r w:rsidR="00E17F6D" w:rsidRPr="00E17F6D">
        <w:rPr>
          <w:rFonts w:ascii="Book Antiqua" w:hAnsi="Book Antiqua"/>
          <w:b/>
          <w:sz w:val="24"/>
          <w:szCs w:val="24"/>
        </w:rPr>
        <w:t xml:space="preserve">, Wells County, IN; </w:t>
      </w:r>
      <w:r w:rsidRPr="00E17F6D">
        <w:rPr>
          <w:rFonts w:ascii="Book Antiqua" w:hAnsi="Book Antiqua"/>
          <w:b/>
          <w:sz w:val="24"/>
          <w:szCs w:val="24"/>
        </w:rPr>
        <w:t xml:space="preserve">November 15, 1939 </w:t>
      </w:r>
    </w:p>
    <w:sectPr w:rsidR="00106954" w:rsidRPr="00E1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109D3"/>
    <w:rsid w:val="0005739D"/>
    <w:rsid w:val="00082ED6"/>
    <w:rsid w:val="000C4CE9"/>
    <w:rsid w:val="000D44E9"/>
    <w:rsid w:val="00106954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D41A7"/>
    <w:rsid w:val="002F05DC"/>
    <w:rsid w:val="002F625B"/>
    <w:rsid w:val="002F68E3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214B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130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45CE5"/>
    <w:rsid w:val="00871250"/>
    <w:rsid w:val="008731E2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C43C0"/>
    <w:rsid w:val="009D74B8"/>
    <w:rsid w:val="009E6A9A"/>
    <w:rsid w:val="009E7E83"/>
    <w:rsid w:val="009F0AC8"/>
    <w:rsid w:val="009F719C"/>
    <w:rsid w:val="00A1652E"/>
    <w:rsid w:val="00A509D5"/>
    <w:rsid w:val="00A563D5"/>
    <w:rsid w:val="00A83F3A"/>
    <w:rsid w:val="00A85B01"/>
    <w:rsid w:val="00AA1972"/>
    <w:rsid w:val="00AA3C87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17F6D"/>
    <w:rsid w:val="00E4542A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2017-09-02T23:52:00Z</dcterms:created>
  <dcterms:modified xsi:type="dcterms:W3CDTF">2017-09-25T18:08:00Z</dcterms:modified>
</cp:coreProperties>
</file>