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9" w:rsidRDefault="00D406ED" w:rsidP="005600C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Delmore</w:t>
      </w:r>
      <w:proofErr w:type="spellEnd"/>
      <w:r>
        <w:rPr>
          <w:rFonts w:ascii="Book Antiqua" w:hAnsi="Book Antiqua"/>
          <w:sz w:val="40"/>
          <w:szCs w:val="40"/>
        </w:rPr>
        <w:t xml:space="preserve"> H. Mitch</w:t>
      </w:r>
    </w:p>
    <w:p w:rsidR="00D406ED" w:rsidRDefault="00241316" w:rsidP="005600C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26, 1914 – May 4, 1993</w:t>
      </w:r>
    </w:p>
    <w:p w:rsidR="00D406ED" w:rsidRDefault="00D406ED" w:rsidP="005600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41316" w:rsidRDefault="00241316" w:rsidP="005600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036820" cy="3436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chDelmoreHGlend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30" cy="343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16" w:rsidRPr="00D406ED" w:rsidRDefault="00241316" w:rsidP="005600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600CF" w:rsidRDefault="00D406ED" w:rsidP="005600CF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467100" cy="177133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chDelmore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0CF" w:rsidRDefault="005600CF" w:rsidP="005600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600CF">
        <w:rPr>
          <w:rFonts w:ascii="Book Antiqua" w:hAnsi="Book Antiqua"/>
          <w:sz w:val="24"/>
          <w:szCs w:val="24"/>
        </w:rPr>
        <w:t xml:space="preserve">Photo by Margie </w:t>
      </w:r>
      <w:proofErr w:type="spellStart"/>
      <w:r w:rsidRPr="005600CF">
        <w:rPr>
          <w:rFonts w:ascii="Book Antiqua" w:hAnsi="Book Antiqua"/>
          <w:sz w:val="24"/>
          <w:szCs w:val="24"/>
        </w:rPr>
        <w:t>Roop</w:t>
      </w:r>
      <w:proofErr w:type="spellEnd"/>
      <w:r w:rsidRPr="005600CF">
        <w:rPr>
          <w:rFonts w:ascii="Book Antiqua" w:hAnsi="Book Antiqua"/>
          <w:sz w:val="24"/>
          <w:szCs w:val="24"/>
        </w:rPr>
        <w:t xml:space="preserve"> Pearce</w:t>
      </w:r>
    </w:p>
    <w:p w:rsidR="005600CF" w:rsidRPr="005600CF" w:rsidRDefault="005600CF" w:rsidP="005600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406ED" w:rsidRDefault="00D406ED" w:rsidP="00D406E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41316">
        <w:rPr>
          <w:rFonts w:ascii="Book Antiqua" w:hAnsi="Book Antiqua"/>
          <w:sz w:val="24"/>
          <w:szCs w:val="24"/>
        </w:rPr>
        <w:t xml:space="preserve">DELMORE H. MITCH, 79, of Monroe died yesterday at home. The Adams County native retired in 1976 from International Harvester Co. after 28 years and also farmed. He was a veteran of World War II. Surviving are his wife, Glenda; a daughter, </w:t>
      </w:r>
      <w:proofErr w:type="spellStart"/>
      <w:r w:rsidRPr="00241316">
        <w:rPr>
          <w:rFonts w:ascii="Book Antiqua" w:hAnsi="Book Antiqua"/>
          <w:sz w:val="24"/>
          <w:szCs w:val="24"/>
        </w:rPr>
        <w:t>Aleta</w:t>
      </w:r>
      <w:proofErr w:type="spellEnd"/>
      <w:r w:rsidRPr="00241316">
        <w:rPr>
          <w:rFonts w:ascii="Book Antiqua" w:hAnsi="Book Antiqua"/>
          <w:sz w:val="24"/>
          <w:szCs w:val="24"/>
        </w:rPr>
        <w:t xml:space="preserve"> Weiss of Monroe; two grandchildren; and a great-grandchild. Services are 10:30 a.m. Friday in Zwick, Sefton &amp; </w:t>
      </w:r>
      <w:proofErr w:type="spellStart"/>
      <w:r w:rsidRPr="00241316">
        <w:rPr>
          <w:rFonts w:ascii="Book Antiqua" w:hAnsi="Book Antiqua"/>
          <w:sz w:val="24"/>
          <w:szCs w:val="24"/>
        </w:rPr>
        <w:t>Jahn</w:t>
      </w:r>
      <w:proofErr w:type="spellEnd"/>
      <w:r w:rsidRPr="00241316">
        <w:rPr>
          <w:rFonts w:ascii="Book Antiqua" w:hAnsi="Book Antiqua"/>
          <w:sz w:val="24"/>
          <w:szCs w:val="24"/>
        </w:rPr>
        <w:t xml:space="preserve"> Funeral Home, </w:t>
      </w:r>
      <w:proofErr w:type="gramStart"/>
      <w:r w:rsidRPr="00241316">
        <w:rPr>
          <w:rFonts w:ascii="Book Antiqua" w:hAnsi="Book Antiqua"/>
          <w:sz w:val="24"/>
          <w:szCs w:val="24"/>
        </w:rPr>
        <w:t>Decatur</w:t>
      </w:r>
      <w:proofErr w:type="gramEnd"/>
      <w:r w:rsidRPr="00241316">
        <w:rPr>
          <w:rFonts w:ascii="Book Antiqua" w:hAnsi="Book Antiqua"/>
          <w:sz w:val="24"/>
          <w:szCs w:val="24"/>
        </w:rPr>
        <w:t xml:space="preserve">, where calling is 2 to 9 p.m. tomorrow. Burial will be with military honors in Ray Cemetery. Preferred memorials are gifts to Adams County Home Health or </w:t>
      </w:r>
      <w:proofErr w:type="spellStart"/>
      <w:r w:rsidRPr="00241316">
        <w:rPr>
          <w:rFonts w:ascii="Book Antiqua" w:hAnsi="Book Antiqua"/>
          <w:sz w:val="24"/>
          <w:szCs w:val="24"/>
        </w:rPr>
        <w:t>Willshire</w:t>
      </w:r>
      <w:proofErr w:type="spellEnd"/>
      <w:r w:rsidRPr="00241316">
        <w:rPr>
          <w:rFonts w:ascii="Book Antiqua" w:hAnsi="Book Antiqua"/>
          <w:sz w:val="24"/>
          <w:szCs w:val="24"/>
        </w:rPr>
        <w:t xml:space="preserve"> (Ohio) United Brethren in Christ Church. </w:t>
      </w:r>
    </w:p>
    <w:p w:rsidR="00241316" w:rsidRPr="00241316" w:rsidRDefault="00241316" w:rsidP="00D406E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406ED" w:rsidRPr="00241316" w:rsidRDefault="00D406ED" w:rsidP="00D406ED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41316">
        <w:rPr>
          <w:rFonts w:ascii="Book Antiqua" w:hAnsi="Book Antiqua"/>
          <w:b/>
          <w:sz w:val="24"/>
          <w:szCs w:val="24"/>
        </w:rPr>
        <w:t xml:space="preserve">News-Sentinel, </w:t>
      </w:r>
      <w:proofErr w:type="gramStart"/>
      <w:r w:rsidRPr="00241316">
        <w:rPr>
          <w:rFonts w:ascii="Book Antiqua" w:hAnsi="Book Antiqua"/>
          <w:b/>
          <w:sz w:val="24"/>
          <w:szCs w:val="24"/>
        </w:rPr>
        <w:t>The</w:t>
      </w:r>
      <w:proofErr w:type="gramEnd"/>
      <w:r w:rsidRPr="00241316">
        <w:rPr>
          <w:rFonts w:ascii="Book Antiqua" w:hAnsi="Book Antiqua"/>
          <w:b/>
          <w:sz w:val="24"/>
          <w:szCs w:val="24"/>
        </w:rPr>
        <w:t xml:space="preserve"> (Fort Wayne, IN) - Wednesday, May 5, 1993</w:t>
      </w:r>
    </w:p>
    <w:p w:rsidR="00241316" w:rsidRPr="00241316" w:rsidRDefault="00241316" w:rsidP="00D406ED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600CF" w:rsidRPr="00241316" w:rsidRDefault="00D406ED" w:rsidP="00D406ED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41316">
        <w:rPr>
          <w:rFonts w:ascii="Book Antiqua" w:hAnsi="Book Antiqua"/>
          <w:b/>
          <w:sz w:val="24"/>
          <w:szCs w:val="24"/>
        </w:rPr>
        <w:t>Contributed by Jane Edson</w:t>
      </w:r>
    </w:p>
    <w:sectPr w:rsidR="005600CF" w:rsidRPr="00241316" w:rsidSect="00627129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CF"/>
    <w:rsid w:val="00241316"/>
    <w:rsid w:val="005600CF"/>
    <w:rsid w:val="00627129"/>
    <w:rsid w:val="00D406ED"/>
    <w:rsid w:val="00D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2017-03-07T20:51:00Z</dcterms:created>
  <dcterms:modified xsi:type="dcterms:W3CDTF">2017-03-07T20:51:00Z</dcterms:modified>
</cp:coreProperties>
</file>