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36" w:rsidRPr="00E61436" w:rsidRDefault="00E61436" w:rsidP="00E61436">
      <w:pPr>
        <w:pStyle w:val="yiv1302242591ox-6667f60597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E61436">
        <w:rPr>
          <w:rFonts w:ascii="Book Antiqua" w:hAnsi="Book Antiqua"/>
          <w:color w:val="000000"/>
          <w:sz w:val="40"/>
          <w:szCs w:val="40"/>
        </w:rPr>
        <w:t xml:space="preserve">Minnie M. (Blauvelt) </w:t>
      </w:r>
      <w:proofErr w:type="spellStart"/>
      <w:r w:rsidRPr="00E61436">
        <w:rPr>
          <w:rFonts w:ascii="Book Antiqua" w:hAnsi="Book Antiqua"/>
          <w:color w:val="000000"/>
          <w:sz w:val="40"/>
          <w:szCs w:val="40"/>
        </w:rPr>
        <w:t>Schumacker</w:t>
      </w:r>
      <w:proofErr w:type="spellEnd"/>
    </w:p>
    <w:p w:rsidR="00E61436" w:rsidRPr="00E61436" w:rsidRDefault="00E61436" w:rsidP="00E61436">
      <w:pPr>
        <w:pStyle w:val="yiv1302242591ox-6667f60597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E61436">
        <w:rPr>
          <w:rFonts w:ascii="Book Antiqua" w:hAnsi="Book Antiqua"/>
          <w:color w:val="000000"/>
          <w:sz w:val="40"/>
          <w:szCs w:val="40"/>
        </w:rPr>
        <w:t>February 17, 1887 – August 14, 1969</w:t>
      </w:r>
    </w:p>
    <w:p w:rsidR="00E61436" w:rsidRDefault="00E61436" w:rsidP="00E61436">
      <w:pPr>
        <w:pStyle w:val="yiv1302242591ox-6667f60597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1E054E89" wp14:editId="4CA2B2F6">
            <wp:extent cx="4380088" cy="2463800"/>
            <wp:effectExtent l="0" t="0" r="1905" b="0"/>
            <wp:docPr id="1" name="Picture 1" descr="Minnie M. Schuma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ie M. Schumac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88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1436" w:rsidRDefault="00E61436" w:rsidP="00E61436">
      <w:pPr>
        <w:pStyle w:val="yiv1302242591ox-6667f60597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Photo by Alicia </w:t>
      </w:r>
      <w:proofErr w:type="spellStart"/>
      <w:r>
        <w:rPr>
          <w:rFonts w:ascii="Book Antiqua" w:hAnsi="Book Antiqua"/>
          <w:color w:val="000000"/>
        </w:rPr>
        <w:t>Kneuss</w:t>
      </w:r>
      <w:proofErr w:type="spellEnd"/>
    </w:p>
    <w:p w:rsidR="00E61436" w:rsidRDefault="00E61436" w:rsidP="00E61436">
      <w:pPr>
        <w:pStyle w:val="yiv1302242591ox-6667f60597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792730" w:rsidRDefault="00792730" w:rsidP="00792730">
      <w:pPr>
        <w:pStyle w:val="yiv1302242591ox-6667f60597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792730">
        <w:rPr>
          <w:rFonts w:ascii="Book Antiqua" w:hAnsi="Book Antiqua"/>
          <w:color w:val="000000"/>
        </w:rPr>
        <w:t xml:space="preserve">Minnie </w:t>
      </w:r>
      <w:proofErr w:type="spellStart"/>
      <w:r w:rsidRPr="00792730">
        <w:rPr>
          <w:rFonts w:ascii="Book Antiqua" w:hAnsi="Book Antiqua"/>
          <w:color w:val="000000"/>
        </w:rPr>
        <w:t>Schumacker</w:t>
      </w:r>
      <w:proofErr w:type="spellEnd"/>
      <w:r w:rsidRPr="00792730">
        <w:rPr>
          <w:rFonts w:ascii="Book Antiqua" w:hAnsi="Book Antiqua"/>
          <w:color w:val="000000"/>
        </w:rPr>
        <w:t xml:space="preserve"> dies at hospital</w:t>
      </w:r>
    </w:p>
    <w:p w:rsidR="00E61436" w:rsidRPr="00792730" w:rsidRDefault="00E61436" w:rsidP="00792730">
      <w:pPr>
        <w:pStyle w:val="yiv1302242591ox-6667f60597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792730" w:rsidRPr="00792730" w:rsidRDefault="00E61436" w:rsidP="00792730">
      <w:pPr>
        <w:pStyle w:val="yiv1302242591ox-6667f60597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</w:t>
      </w:r>
      <w:r w:rsidR="00792730" w:rsidRPr="00792730">
        <w:rPr>
          <w:rFonts w:ascii="Book Antiqua" w:hAnsi="Book Antiqua"/>
          <w:color w:val="000000"/>
        </w:rPr>
        <w:t xml:space="preserve">Mrs. Minnie M. </w:t>
      </w:r>
      <w:proofErr w:type="spellStart"/>
      <w:r w:rsidR="00792730" w:rsidRPr="00792730">
        <w:rPr>
          <w:rFonts w:ascii="Book Antiqua" w:hAnsi="Book Antiqua"/>
          <w:color w:val="000000"/>
        </w:rPr>
        <w:t>Schumacker</w:t>
      </w:r>
      <w:proofErr w:type="spellEnd"/>
      <w:r w:rsidR="00792730" w:rsidRPr="00792730">
        <w:rPr>
          <w:rFonts w:ascii="Book Antiqua" w:hAnsi="Book Antiqua"/>
          <w:color w:val="000000"/>
        </w:rPr>
        <w:t xml:space="preserve">, 82, of 923 Mercer </w:t>
      </w:r>
      <w:proofErr w:type="gramStart"/>
      <w:r w:rsidR="00792730" w:rsidRPr="00792730">
        <w:rPr>
          <w:rFonts w:ascii="Book Antiqua" w:hAnsi="Book Antiqua"/>
          <w:color w:val="000000"/>
        </w:rPr>
        <w:t>avenue</w:t>
      </w:r>
      <w:proofErr w:type="gramEnd"/>
      <w:r w:rsidR="00792730" w:rsidRPr="00792730">
        <w:rPr>
          <w:rFonts w:ascii="Book Antiqua" w:hAnsi="Book Antiqua"/>
          <w:color w:val="000000"/>
        </w:rPr>
        <w:t xml:space="preserve">, widow of William J. </w:t>
      </w:r>
      <w:proofErr w:type="spellStart"/>
      <w:r w:rsidR="00792730" w:rsidRPr="00792730">
        <w:rPr>
          <w:rFonts w:ascii="Book Antiqua" w:hAnsi="Book Antiqua"/>
          <w:color w:val="000000"/>
        </w:rPr>
        <w:t>Schumacker</w:t>
      </w:r>
      <w:proofErr w:type="spellEnd"/>
      <w:r w:rsidR="00792730" w:rsidRPr="00792730">
        <w:rPr>
          <w:rFonts w:ascii="Book Antiqua" w:hAnsi="Book Antiqua"/>
          <w:color w:val="000000"/>
        </w:rPr>
        <w:t xml:space="preserve"> died at 2:55 p.m. Thursday at the Adams county memorial hospital, following an extended illness.</w:t>
      </w:r>
    </w:p>
    <w:p w:rsidR="00792730" w:rsidRPr="00792730" w:rsidRDefault="00E61436" w:rsidP="00792730">
      <w:pPr>
        <w:pStyle w:val="yiv1302242591ox-6667f60597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</w:t>
      </w:r>
      <w:r w:rsidR="00792730" w:rsidRPr="00792730">
        <w:rPr>
          <w:rFonts w:ascii="Book Antiqua" w:hAnsi="Book Antiqua"/>
          <w:color w:val="000000"/>
        </w:rPr>
        <w:t xml:space="preserve">She was born in Van Wert </w:t>
      </w:r>
      <w:proofErr w:type="gramStart"/>
      <w:r w:rsidR="00792730" w:rsidRPr="00792730">
        <w:rPr>
          <w:rFonts w:ascii="Book Antiqua" w:hAnsi="Book Antiqua"/>
          <w:color w:val="000000"/>
        </w:rPr>
        <w:t>county</w:t>
      </w:r>
      <w:proofErr w:type="gramEnd"/>
      <w:r w:rsidR="00792730" w:rsidRPr="00792730">
        <w:rPr>
          <w:rFonts w:ascii="Book Antiqua" w:hAnsi="Book Antiqua"/>
          <w:color w:val="000000"/>
        </w:rPr>
        <w:t xml:space="preserve">, O., Feb. 17, 1887, a daughter of August and Mary K. Geiger-Blauvelt, and was married to William J. </w:t>
      </w:r>
      <w:proofErr w:type="spellStart"/>
      <w:r w:rsidR="00792730" w:rsidRPr="00792730">
        <w:rPr>
          <w:rFonts w:ascii="Book Antiqua" w:hAnsi="Book Antiqua"/>
          <w:color w:val="000000"/>
        </w:rPr>
        <w:t>Schumacker</w:t>
      </w:r>
      <w:proofErr w:type="spellEnd"/>
      <w:r w:rsidR="00792730" w:rsidRPr="00792730">
        <w:rPr>
          <w:rFonts w:ascii="Book Antiqua" w:hAnsi="Book Antiqua"/>
          <w:color w:val="000000"/>
        </w:rPr>
        <w:t xml:space="preserve"> May 24, 1918.  Her husband preceded her in death March 30, 1964.</w:t>
      </w:r>
    </w:p>
    <w:p w:rsidR="00792730" w:rsidRPr="00792730" w:rsidRDefault="00E61436" w:rsidP="00792730">
      <w:pPr>
        <w:pStyle w:val="yiv1302242591ox-6667f60597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</w:t>
      </w:r>
      <w:r w:rsidR="00792730" w:rsidRPr="00792730">
        <w:rPr>
          <w:rFonts w:ascii="Book Antiqua" w:hAnsi="Book Antiqua"/>
          <w:color w:val="000000"/>
        </w:rPr>
        <w:t xml:space="preserve">Mrs. </w:t>
      </w:r>
      <w:proofErr w:type="spellStart"/>
      <w:r w:rsidR="00792730" w:rsidRPr="00792730">
        <w:rPr>
          <w:rFonts w:ascii="Book Antiqua" w:hAnsi="Book Antiqua"/>
          <w:color w:val="000000"/>
        </w:rPr>
        <w:t>Schumacker</w:t>
      </w:r>
      <w:proofErr w:type="spellEnd"/>
      <w:r w:rsidR="00792730" w:rsidRPr="00792730">
        <w:rPr>
          <w:rFonts w:ascii="Book Antiqua" w:hAnsi="Book Antiqua"/>
          <w:color w:val="000000"/>
        </w:rPr>
        <w:t xml:space="preserve"> was a member of St. Mary’s Catholic </w:t>
      </w:r>
      <w:proofErr w:type="gramStart"/>
      <w:r w:rsidR="00792730" w:rsidRPr="00792730">
        <w:rPr>
          <w:rFonts w:ascii="Book Antiqua" w:hAnsi="Book Antiqua"/>
          <w:color w:val="000000"/>
        </w:rPr>
        <w:t>church</w:t>
      </w:r>
      <w:proofErr w:type="gramEnd"/>
      <w:r w:rsidR="00792730" w:rsidRPr="00792730">
        <w:rPr>
          <w:rFonts w:ascii="Book Antiqua" w:hAnsi="Book Antiqua"/>
          <w:color w:val="000000"/>
        </w:rPr>
        <w:t>, the Rosary society, Catholic Ladies of Columbia, St. Vincent DePaul society, and the St. Anne Grandmothers club.</w:t>
      </w:r>
    </w:p>
    <w:p w:rsidR="00792730" w:rsidRPr="00792730" w:rsidRDefault="00E61436" w:rsidP="00792730">
      <w:pPr>
        <w:pStyle w:val="yiv1302242591ox-6667f60597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</w:t>
      </w:r>
      <w:r w:rsidR="00792730" w:rsidRPr="00792730">
        <w:rPr>
          <w:rFonts w:ascii="Book Antiqua" w:hAnsi="Book Antiqua"/>
          <w:color w:val="000000"/>
        </w:rPr>
        <w:t xml:space="preserve">Surviving are two daughters, Mrs. Lawrence (Margaret) Beal, and Mrs. James (Catherine) Murphy, both of Decatur; three brothers, Carl, </w:t>
      </w:r>
      <w:proofErr w:type="spellStart"/>
      <w:r w:rsidR="00792730" w:rsidRPr="00792730">
        <w:rPr>
          <w:rFonts w:ascii="Book Antiqua" w:hAnsi="Book Antiqua"/>
          <w:color w:val="000000"/>
        </w:rPr>
        <w:t>Orley</w:t>
      </w:r>
      <w:proofErr w:type="spellEnd"/>
      <w:r w:rsidR="00792730" w:rsidRPr="00792730">
        <w:rPr>
          <w:rFonts w:ascii="Book Antiqua" w:hAnsi="Book Antiqua"/>
          <w:color w:val="000000"/>
        </w:rPr>
        <w:t xml:space="preserve"> and Lon Blauvelt, all of Fort </w:t>
      </w:r>
      <w:proofErr w:type="spellStart"/>
      <w:r w:rsidR="00792730" w:rsidRPr="00792730">
        <w:rPr>
          <w:rFonts w:ascii="Book Antiqua" w:hAnsi="Book Antiqua"/>
          <w:color w:val="000000"/>
        </w:rPr>
        <w:t>Wayner</w:t>
      </w:r>
      <w:proofErr w:type="spellEnd"/>
      <w:r w:rsidR="00792730" w:rsidRPr="00792730">
        <w:rPr>
          <w:rFonts w:ascii="Book Antiqua" w:hAnsi="Book Antiqua"/>
          <w:color w:val="000000"/>
        </w:rPr>
        <w:t xml:space="preserve">; two sisters, Mrs. Bertha </w:t>
      </w:r>
      <w:proofErr w:type="spellStart"/>
      <w:r w:rsidR="00792730" w:rsidRPr="00792730">
        <w:rPr>
          <w:rFonts w:ascii="Book Antiqua" w:hAnsi="Book Antiqua"/>
          <w:color w:val="000000"/>
        </w:rPr>
        <w:t>Manter</w:t>
      </w:r>
      <w:proofErr w:type="spellEnd"/>
      <w:r w:rsidR="00792730" w:rsidRPr="00792730">
        <w:rPr>
          <w:rFonts w:ascii="Book Antiqua" w:hAnsi="Book Antiqua"/>
          <w:color w:val="000000"/>
        </w:rPr>
        <w:t xml:space="preserve"> of Fort Wayne, and Mrs. Josephine Den of Toledo, O.; six grandchildren and seven great-grandchildren.  Three brothers and three sisters are deceased.</w:t>
      </w:r>
    </w:p>
    <w:p w:rsidR="00792730" w:rsidRPr="00792730" w:rsidRDefault="00E61436" w:rsidP="00792730">
      <w:pPr>
        <w:pStyle w:val="yiv1302242591ox-6667f60597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</w:t>
      </w:r>
      <w:r w:rsidR="00792730" w:rsidRPr="00792730">
        <w:rPr>
          <w:rFonts w:ascii="Book Antiqua" w:hAnsi="Book Antiqua"/>
          <w:color w:val="000000"/>
        </w:rPr>
        <w:t xml:space="preserve">Funeral services will be conducted at 10 a.m. Monday at St. Mary’s Catholic </w:t>
      </w:r>
      <w:proofErr w:type="gramStart"/>
      <w:r w:rsidR="00792730" w:rsidRPr="00792730">
        <w:rPr>
          <w:rFonts w:ascii="Book Antiqua" w:hAnsi="Book Antiqua"/>
          <w:color w:val="000000"/>
        </w:rPr>
        <w:t>church</w:t>
      </w:r>
      <w:proofErr w:type="gramEnd"/>
      <w:r w:rsidR="00792730" w:rsidRPr="00792730">
        <w:rPr>
          <w:rFonts w:ascii="Book Antiqua" w:hAnsi="Book Antiqua"/>
          <w:color w:val="000000"/>
        </w:rPr>
        <w:t xml:space="preserve">, with the Rt. Rev. Msgr. Simeon Schmitt officiating.  Burial will be in the Catholic cemetery. Friends may call at the </w:t>
      </w:r>
      <w:proofErr w:type="spellStart"/>
      <w:r w:rsidR="00792730" w:rsidRPr="00792730">
        <w:rPr>
          <w:rFonts w:ascii="Book Antiqua" w:hAnsi="Book Antiqua"/>
          <w:color w:val="000000"/>
        </w:rPr>
        <w:t>Gillig</w:t>
      </w:r>
      <w:proofErr w:type="spellEnd"/>
      <w:r w:rsidR="00792730" w:rsidRPr="00792730">
        <w:rPr>
          <w:rFonts w:ascii="Book Antiqua" w:hAnsi="Book Antiqua"/>
          <w:color w:val="000000"/>
        </w:rPr>
        <w:t xml:space="preserve"> Doan &amp; Sefton funeral home after 7 p.m. Saturday until time of the services. The rosary will be recited at 8 p.m.     (8-14-69)</w:t>
      </w:r>
    </w:p>
    <w:p w:rsidR="00531725" w:rsidRPr="00531725" w:rsidRDefault="00531725" w:rsidP="00531725">
      <w:pPr>
        <w:pStyle w:val="yiv1302242591ox-6667f60597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531725" w:rsidRPr="00531725" w:rsidRDefault="00531725" w:rsidP="00531725">
      <w:pPr>
        <w:pStyle w:val="yiv1302242591ox-6667f60597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  <w:r w:rsidRPr="00531725">
        <w:rPr>
          <w:rFonts w:ascii="Book Antiqua" w:hAnsi="Book Antiqua" w:cs="Segoe UI"/>
          <w:b/>
          <w:color w:val="000000"/>
        </w:rPr>
        <w:t>Decatur (IN) Public Library Obit Book E, image 31, p. 29</w:t>
      </w:r>
    </w:p>
    <w:p w:rsidR="00531725" w:rsidRPr="00531725" w:rsidRDefault="00531725" w:rsidP="00531725">
      <w:pPr>
        <w:pStyle w:val="yiv1302242591ox-6667f60597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</w:p>
    <w:p w:rsidR="00531725" w:rsidRPr="00531725" w:rsidRDefault="00531725" w:rsidP="00531725">
      <w:pPr>
        <w:pStyle w:val="yiv1302242591ox-6667f60597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  <w:r w:rsidRPr="00531725">
        <w:rPr>
          <w:rFonts w:ascii="Book Antiqua" w:hAnsi="Book Antiqua" w:cs="Segoe UI"/>
          <w:b/>
          <w:color w:val="000000"/>
        </w:rPr>
        <w:t xml:space="preserve">Transcribed by Janice </w:t>
      </w:r>
      <w:proofErr w:type="spellStart"/>
      <w:r w:rsidRPr="00531725">
        <w:rPr>
          <w:rFonts w:ascii="Book Antiqua" w:hAnsi="Book Antiqua" w:cs="Segoe UI"/>
          <w:b/>
          <w:color w:val="000000"/>
        </w:rPr>
        <w:t>Vasilovski</w:t>
      </w:r>
      <w:proofErr w:type="spellEnd"/>
    </w:p>
    <w:p w:rsidR="00672AF3" w:rsidRDefault="00672AF3"/>
    <w:sectPr w:rsidR="0067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25"/>
    <w:rsid w:val="00531725"/>
    <w:rsid w:val="00672AF3"/>
    <w:rsid w:val="00792730"/>
    <w:rsid w:val="00E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02242591ox-6667f60597-msonormal">
    <w:name w:val="yiv1302242591ox-6667f60597-msonormal"/>
    <w:basedOn w:val="Normal"/>
    <w:rsid w:val="005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1725"/>
  </w:style>
  <w:style w:type="character" w:styleId="Strong">
    <w:name w:val="Strong"/>
    <w:basedOn w:val="DefaultParagraphFont"/>
    <w:uiPriority w:val="22"/>
    <w:qFormat/>
    <w:rsid w:val="005317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02242591ox-6667f60597-msonormal">
    <w:name w:val="yiv1302242591ox-6667f60597-msonormal"/>
    <w:basedOn w:val="Normal"/>
    <w:rsid w:val="005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1725"/>
  </w:style>
  <w:style w:type="character" w:styleId="Strong">
    <w:name w:val="Strong"/>
    <w:basedOn w:val="DefaultParagraphFont"/>
    <w:uiPriority w:val="22"/>
    <w:qFormat/>
    <w:rsid w:val="005317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9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150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2017-04-22T13:26:00Z</dcterms:created>
  <dcterms:modified xsi:type="dcterms:W3CDTF">2017-05-26T04:23:00Z</dcterms:modified>
</cp:coreProperties>
</file>