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Book Antiqua" w:hAnsi="Book Antiqua"/>
          <w:sz w:val="40"/>
          <w:szCs w:val="40"/>
        </w:rPr>
      </w:pPr>
      <w:r>
        <w:rPr>
          <w:rFonts w:ascii="Book Antiqua" w:hAnsi="Book Antiqua"/>
          <w:sz w:val="40"/>
          <w:szCs w:val="40"/>
        </w:rPr>
        <w:t>Clara Matilda (Beaver) Bischoff</w:t>
      </w:r>
    </w:p>
    <w:p>
      <w:pPr>
        <w:pStyle w:val="Normal"/>
        <w:spacing w:lineRule="auto" w:line="240" w:before="0" w:after="0"/>
        <w:jc w:val="center"/>
        <w:rPr>
          <w:rFonts w:ascii="Book Antiqua" w:hAnsi="Book Antiqua"/>
          <w:sz w:val="40"/>
          <w:szCs w:val="40"/>
        </w:rPr>
      </w:pPr>
      <w:r>
        <w:rPr>
          <w:rFonts w:ascii="Book Antiqua" w:hAnsi="Book Antiqua"/>
          <w:sz w:val="40"/>
          <w:szCs w:val="40"/>
        </w:rPr>
        <w:t>October 22, 1890 – July 23, 1957</w:t>
      </w:r>
    </w:p>
    <w:p>
      <w:pPr>
        <w:pStyle w:val="Normal"/>
        <w:spacing w:lineRule="auto" w:line="240" w:before="0" w:after="0"/>
        <w:jc w:val="center"/>
        <w:rPr>
          <w:rFonts w:ascii="Book Antiqua" w:hAnsi="Book Antiqua"/>
          <w:sz w:val="24"/>
          <w:szCs w:val="24"/>
        </w:rPr>
      </w:pPr>
      <w:r>
        <w:rPr>
          <w:rFonts w:ascii="Book Antiqua" w:hAnsi="Book Antiqua"/>
          <w:sz w:val="24"/>
          <w:szCs w:val="24"/>
        </w:rPr>
      </w:r>
    </w:p>
    <w:p>
      <w:pPr>
        <w:pStyle w:val="Normal"/>
        <w:spacing w:lineRule="auto" w:line="240" w:before="0" w:after="0"/>
        <w:jc w:val="center"/>
        <w:rPr>
          <w:rFonts w:ascii="Book Antiqua" w:hAnsi="Book Antiqua"/>
          <w:sz w:val="24"/>
          <w:szCs w:val="24"/>
        </w:rPr>
      </w:pPr>
      <w:r>
        <w:rPr/>
        <w:drawing>
          <wp:inline distT="0" distB="0" distL="0" distR="0">
            <wp:extent cx="3451860" cy="2588895"/>
            <wp:effectExtent l="0" t="0" r="0" b="0"/>
            <wp:docPr id="1" name="Picture 1" descr="http://adamsingenweb.com/Cemeteries/UnionTwnshp/ImmLuimages/BischoffClaraRic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adamsingenweb.com/Cemeteries/UnionTwnshp/ImmLuimages/BischoffClaraRichard.jpg"/>
                    <pic:cNvPicPr>
                      <a:picLocks noChangeAspect="1" noChangeArrowheads="1"/>
                    </pic:cNvPicPr>
                  </pic:nvPicPr>
                  <pic:blipFill>
                    <a:blip r:embed="rId2"/>
                    <a:stretch>
                      <a:fillRect/>
                    </a:stretch>
                  </pic:blipFill>
                  <pic:spPr bwMode="auto">
                    <a:xfrm>
                      <a:off x="0" y="0"/>
                      <a:ext cx="3451860" cy="2588895"/>
                    </a:xfrm>
                    <a:prstGeom prst="rect">
                      <a:avLst/>
                    </a:prstGeom>
                  </pic:spPr>
                </pic:pic>
              </a:graphicData>
            </a:graphic>
          </wp:inline>
        </w:drawing>
      </w:r>
    </w:p>
    <w:p>
      <w:pPr>
        <w:pStyle w:val="Normal"/>
        <w:spacing w:lineRule="auto" w:line="240" w:before="0" w:after="0"/>
        <w:contextualSpacing/>
        <w:jc w:val="center"/>
        <w:rPr>
          <w:rFonts w:ascii="Book Antiqua" w:hAnsi="Book Antiqua"/>
          <w:sz w:val="30"/>
          <w:szCs w:val="30"/>
        </w:rPr>
      </w:pPr>
      <w:r>
        <w:rPr>
          <w:rFonts w:ascii="Book Antiqua" w:hAnsi="Book Antiqua"/>
          <w:sz w:val="30"/>
          <w:szCs w:val="30"/>
        </w:rPr>
        <w:t>Photo by Alicia Kneuss</w:t>
      </w:r>
    </w:p>
    <w:p>
      <w:pPr>
        <w:pStyle w:val="Normal"/>
        <w:spacing w:lineRule="auto" w:line="240" w:before="0" w:after="0"/>
        <w:contextualSpacing/>
        <w:jc w:val="center"/>
        <w:rPr>
          <w:rFonts w:ascii="Book Antiqua" w:hAnsi="Book Antiqua"/>
          <w:sz w:val="30"/>
          <w:szCs w:val="30"/>
        </w:rPr>
      </w:pPr>
      <w:r>
        <w:rPr>
          <w:rFonts w:ascii="Book Antiqua" w:hAnsi="Book Antiqua"/>
          <w:sz w:val="30"/>
          <w:szCs w:val="30"/>
        </w:rPr>
      </w:r>
    </w:p>
    <w:p>
      <w:pPr>
        <w:pStyle w:val="Normal"/>
        <w:spacing w:lineRule="auto" w:line="240" w:before="0" w:after="0"/>
        <w:contextualSpacing/>
        <w:rPr>
          <w:rFonts w:ascii="Book Antiqua" w:hAnsi="Book Antiqua"/>
          <w:sz w:val="30"/>
          <w:szCs w:val="30"/>
        </w:rPr>
      </w:pPr>
      <w:r>
        <w:rPr>
          <w:rFonts w:ascii="Book Antiqua" w:hAnsi="Book Antiqua"/>
          <w:sz w:val="30"/>
          <w:szCs w:val="30"/>
        </w:rPr>
        <w:t>Mrs. Clara Bischoff Dies This Morning</w:t>
      </w:r>
    </w:p>
    <w:p>
      <w:pPr>
        <w:pStyle w:val="Normal"/>
        <w:spacing w:lineRule="auto" w:line="240" w:before="0" w:after="0"/>
        <w:contextualSpacing/>
        <w:rPr>
          <w:rFonts w:ascii="Book Antiqua" w:hAnsi="Book Antiqua"/>
          <w:sz w:val="30"/>
          <w:szCs w:val="30"/>
        </w:rPr>
      </w:pPr>
      <w:r>
        <w:rPr>
          <w:rFonts w:ascii="Book Antiqua" w:hAnsi="Book Antiqua"/>
          <w:sz w:val="30"/>
          <w:szCs w:val="30"/>
        </w:rPr>
        <w:t>Heart Attack Fatal Early This Morning</w:t>
      </w:r>
    </w:p>
    <w:p>
      <w:pPr>
        <w:pStyle w:val="Normal"/>
        <w:spacing w:lineRule="auto" w:line="240" w:before="0" w:after="0"/>
        <w:contextualSpacing/>
        <w:rPr>
          <w:rFonts w:ascii="Book Antiqua" w:hAnsi="Book Antiqua"/>
          <w:sz w:val="30"/>
          <w:szCs w:val="30"/>
        </w:rPr>
      </w:pPr>
      <w:r>
        <w:rPr>
          <w:rFonts w:ascii="Book Antiqua" w:hAnsi="Book Antiqua"/>
          <w:sz w:val="30"/>
          <w:szCs w:val="30"/>
        </w:rPr>
      </w:r>
    </w:p>
    <w:p>
      <w:pPr>
        <w:pStyle w:val="Normal"/>
        <w:spacing w:lineRule="auto" w:line="240" w:before="0" w:after="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Mrs. Clara Bischoff, 66, a resident of Union township for 48 years, died suddenly at 8 o’clock this norning at her home, nine miles northeast of Decatur, following a heart attack early this morning.</w:t>
      </w:r>
    </w:p>
    <w:p>
      <w:pPr>
        <w:pStyle w:val="Normal"/>
        <w:spacing w:lineRule="auto" w:line="240" w:before="0" w:after="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She was born in Huntington Oct. 22, 1890, a daughter of Mr. and Mrs. Henry Beaver, and was married to Richard C. Bischoff Nov. 23, 1909.</w:t>
      </w:r>
    </w:p>
    <w:p>
      <w:pPr>
        <w:pStyle w:val="Normal"/>
        <w:spacing w:lineRule="auto" w:line="240" w:before="0" w:after="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Mrs. Bischoff was a member of the Immanuel Lutheran church.</w:t>
      </w:r>
    </w:p>
    <w:p>
      <w:pPr>
        <w:pStyle w:val="Normal"/>
        <w:spacing w:lineRule="auto" w:line="240" w:before="0" w:after="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Surviving in addition to her husband are four daughters, Mrs. George Theilacker of Pasadena, Calif., Mrs. Hugh Landis of Kirkland township, Mrs. Michael Hebor of Pasadena, Calif., and Mrs. Paul Buesching of Fort Wayne; two sons, Arthur and Carl Bischoff, both of Union township; 13 grandchildren; one brother, Burton Beaver of Denver, Colo., and one sister, Mrs. Rebecca Fulton of Huntington.</w:t>
      </w:r>
    </w:p>
    <w:p>
      <w:pPr>
        <w:pStyle w:val="Normal"/>
        <w:spacing w:lineRule="auto" w:line="240" w:before="0" w:after="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Funeral services will be conducted at 1:30 p.m. Friday at the Zwick funeral home and at 2 p.m. at the Immanuel Lutheran church, the Rev. W. C. Vetter officiating.  Burial will be in the church cemetery.  Friends may call at the funeral home after 7 p.m. Wednesday until time of the services.  The casket will remain closed at the church.</w:t>
      </w:r>
    </w:p>
    <w:p>
      <w:pPr>
        <w:pStyle w:val="Normal"/>
        <w:spacing w:lineRule="auto" w:line="240" w:before="0" w:after="0"/>
        <w:contextualSpacing/>
        <w:rPr>
          <w:rFonts w:ascii="Book Antiqua" w:hAnsi="Book Antiqua"/>
          <w:sz w:val="30"/>
          <w:szCs w:val="30"/>
        </w:rPr>
      </w:pPr>
      <w:r>
        <w:rPr>
          <w:rFonts w:ascii="Book Antiqua" w:hAnsi="Book Antiqua"/>
          <w:sz w:val="30"/>
          <w:szCs w:val="30"/>
        </w:rPr>
      </w:r>
    </w:p>
    <w:p>
      <w:pPr>
        <w:pStyle w:val="Normal"/>
        <w:spacing w:lineRule="auto" w:line="240" w:before="0" w:after="0"/>
        <w:contextualSpacing/>
        <w:rPr>
          <w:rFonts w:ascii="Book Antiqua" w:hAnsi="Book Antiqua"/>
          <w:bCs/>
          <w:sz w:val="30"/>
          <w:szCs w:val="30"/>
        </w:rPr>
      </w:pPr>
      <w:r>
        <w:rPr>
          <w:rFonts w:ascii="Book Antiqua" w:hAnsi="Book Antiqua"/>
          <w:bCs/>
          <w:sz w:val="30"/>
          <w:szCs w:val="30"/>
        </w:rPr>
        <w:t>Zwick Funeral Home, Adams County, Indiana</w:t>
      </w:r>
    </w:p>
    <w:p>
      <w:pPr>
        <w:pStyle w:val="Normal"/>
        <w:spacing w:lineRule="auto" w:line="240" w:before="0" w:after="0"/>
        <w:contextualSpacing/>
        <w:rPr>
          <w:rFonts w:ascii="Book Antiqua" w:hAnsi="Book Antiqua"/>
          <w:bCs/>
          <w:sz w:val="30"/>
          <w:szCs w:val="30"/>
        </w:rPr>
      </w:pPr>
      <w:r>
        <w:rPr>
          <w:rFonts w:ascii="Book Antiqua" w:hAnsi="Book Antiqua"/>
          <w:bCs/>
          <w:sz w:val="30"/>
          <w:szCs w:val="30"/>
        </w:rPr>
        <w:t>July 24, 1957</w:t>
      </w:r>
    </w:p>
    <w:p>
      <w:pPr>
        <w:pStyle w:val="Normal"/>
        <w:spacing w:lineRule="auto" w:line="240" w:before="0" w:after="0"/>
        <w:contextualSpacing/>
        <w:rPr>
          <w:rFonts w:ascii="Book Antiqua" w:hAnsi="Book Antiqua"/>
          <w:bCs/>
          <w:sz w:val="30"/>
          <w:szCs w:val="30"/>
        </w:rPr>
      </w:pPr>
      <w:r>
        <w:rPr>
          <w:rFonts w:ascii="Book Antiqua" w:hAnsi="Book Antiqua"/>
          <w:bCs/>
          <w:sz w:val="30"/>
          <w:szCs w:val="30"/>
        </w:rPr>
      </w:r>
    </w:p>
    <w:p>
      <w:pPr>
        <w:pStyle w:val="Normal"/>
        <w:spacing w:lineRule="auto" w:line="240" w:before="0" w:after="0"/>
        <w:contextualSpacing/>
        <w:rPr>
          <w:rFonts w:ascii="Book Antiqua" w:hAnsi="Book Antiqua"/>
          <w:bCs/>
          <w:sz w:val="30"/>
          <w:szCs w:val="30"/>
        </w:rPr>
      </w:pPr>
      <w:r>
        <w:rPr>
          <w:rFonts w:ascii="Book Antiqua" w:hAnsi="Book Antiqua"/>
          <w:bCs/>
          <w:sz w:val="30"/>
          <w:szCs w:val="30"/>
        </w:rPr>
        <w:t>**</w:t>
      </w:r>
    </w:p>
    <w:p>
      <w:pPr>
        <w:pStyle w:val="Normal"/>
        <w:shd w:val="clear" w:color="auto" w:fill="FFFFFF"/>
        <w:spacing w:lineRule="auto" w:line="240" w:before="0" w:after="0"/>
        <w:rPr>
          <w:rFonts w:ascii="Book Antiqua" w:hAnsi="Book Antiqua" w:eastAsia="Times New Roman" w:cs="Helvetica"/>
          <w:color w:val="333333"/>
          <w:sz w:val="30"/>
          <w:szCs w:val="30"/>
        </w:rPr>
      </w:pPr>
      <w:r>
        <w:rPr>
          <w:rFonts w:eastAsia="Times New Roman" w:cs="Helvetica" w:ascii="Book Antiqua" w:hAnsi="Book Antiqua"/>
          <w:color w:val="333333"/>
          <w:sz w:val="30"/>
          <w:szCs w:val="30"/>
        </w:rPr>
        <w:t>Indiana, U.S., Death Certificates, 1899-2017</w:t>
      </w:r>
    </w:p>
    <w:p>
      <w:pPr>
        <w:pStyle w:val="Normal"/>
        <w:shd w:val="clear" w:color="auto" w:fill="FFFFFF"/>
        <w:spacing w:lineRule="auto" w:line="240" w:before="0" w:after="0"/>
        <w:rPr>
          <w:rFonts w:ascii="Book Antiqua" w:hAnsi="Book Antiqua" w:eastAsia="Times New Roman" w:cs="Helvetica"/>
          <w:color w:val="333333"/>
          <w:sz w:val="30"/>
          <w:szCs w:val="30"/>
        </w:rPr>
      </w:pPr>
      <w:r>
        <w:rPr>
          <w:rFonts w:eastAsia="Times New Roman" w:cs="Helvetica" w:ascii="Book Antiqua" w:hAnsi="Book Antiqua"/>
          <w:color w:val="333333"/>
          <w:sz w:val="30"/>
          <w:szCs w:val="30"/>
        </w:rPr>
        <w:br/>
        <w:t>Name: Mrs. Clara Bischoff</w:t>
        <w:br/>
        <w:t>[Mrs. Clara Beaver]</w:t>
        <w:br/>
        <w:t>Gender: Female</w:t>
        <w:br/>
        <w:t>Race: White</w:t>
        <w:br/>
        <w:t>Age: 66</w:t>
        <w:br/>
        <w:t>Marital status: Married</w:t>
        <w:br/>
        <w:t>Birth Date: 22 Oct 1890</w:t>
        <w:br/>
        <w:t>Birth Place: Indiana</w:t>
        <w:br/>
        <w:t>Death Date: 23 Jul 1957</w:t>
        <w:br/>
        <w:t>Death Place: Decatur, Adams, Indiana, USA</w:t>
        <w:br/>
        <w:t>Death Registration Date: 1957</w:t>
        <w:br/>
        <w:t>Father: Henry Beaver</w:t>
        <w:br/>
        <w:t>Mother: Unknown</w:t>
        <w:br/>
        <w:t>Informant: Richard C. Bischoff; husband; Decatur, Indiana</w:t>
        <w:br/>
        <w:t>Burial: July 26, 1957; Immanuel Lutheran Cemetery; Decatur, Indiana</w:t>
      </w:r>
    </w:p>
    <w:p>
      <w:pPr>
        <w:pStyle w:val="Normal"/>
        <w:spacing w:lineRule="auto" w:line="240" w:before="0" w:after="0"/>
        <w:contextualSpacing/>
        <w:rPr>
          <w:rFonts w:ascii="Book Antiqua" w:hAnsi="Book Antiqua"/>
          <w:bCs/>
          <w:sz w:val="30"/>
          <w:szCs w:val="30"/>
        </w:rPr>
      </w:pPr>
      <w:r>
        <w:rPr/>
      </w:r>
    </w:p>
    <w:sectPr>
      <w:type w:val="nextPage"/>
      <w:pgSz w:w="12240" w:h="1440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ook Antiqua">
    <w:charset w:val="00"/>
    <w:family w:val="roman"/>
    <w:pitch w:val="variable"/>
  </w:font>
</w:fonts>
</file>

<file path=word/settings.xml><?xml version="1.0" encoding="utf-8"?>
<w:settings xmlns:w="http://schemas.openxmlformats.org/wordprocessingml/2006/main">
  <w:zoom w:percent="7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93718"/>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f9371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LibreOffice/7.5.1.2$Windows_X86_64 LibreOffice_project/fcbaee479e84c6cd81291587d2ee68cba099e129</Application>
  <AppVersion>15.0000</AppVersion>
  <Pages>2</Pages>
  <Words>292</Words>
  <Characters>1508</Characters>
  <CharactersWithSpaces>1805</CharactersWithSpaces>
  <Paragraphs>16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2023-04-01T00:09:00Z</dcterms:created>
  <dc:creator>Margie</dc:creator>
  <dc:description/>
  <dc:language>en-US</dc:language>
  <cp:lastModifiedBy/>
  <dcterms:modified xsi:type="dcterms:W3CDTF">2023-05-26T09:07:20Z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