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80" w:rsidRDefault="003061CC" w:rsidP="00657C54">
      <w:pPr>
        <w:spacing w:after="100"/>
        <w:contextualSpacing/>
        <w:jc w:val="center"/>
        <w:rPr>
          <w:rFonts w:ascii="Book Antiqua" w:hAnsi="Book Antiqua"/>
          <w:sz w:val="40"/>
          <w:szCs w:val="40"/>
        </w:rPr>
      </w:pPr>
      <w:r>
        <w:rPr>
          <w:rFonts w:ascii="Book Antiqua" w:hAnsi="Book Antiqua"/>
          <w:sz w:val="40"/>
          <w:szCs w:val="40"/>
        </w:rPr>
        <w:t>John Christener, Jr.</w:t>
      </w:r>
    </w:p>
    <w:p w:rsidR="003061CC" w:rsidRDefault="003061CC" w:rsidP="00657C54">
      <w:pPr>
        <w:spacing w:after="100"/>
        <w:contextualSpacing/>
        <w:jc w:val="center"/>
        <w:rPr>
          <w:rFonts w:ascii="Book Antiqua" w:hAnsi="Book Antiqua"/>
          <w:sz w:val="40"/>
          <w:szCs w:val="40"/>
        </w:rPr>
      </w:pPr>
      <w:r>
        <w:rPr>
          <w:rFonts w:ascii="Book Antiqua" w:hAnsi="Book Antiqua"/>
          <w:sz w:val="40"/>
          <w:szCs w:val="40"/>
        </w:rPr>
        <w:t>October 3, 1918 – November 19, 1974</w:t>
      </w:r>
    </w:p>
    <w:p w:rsidR="00657C54" w:rsidRPr="007727E9" w:rsidRDefault="00657C54" w:rsidP="00657C54">
      <w:pPr>
        <w:spacing w:after="100"/>
        <w:contextualSpacing/>
        <w:jc w:val="center"/>
        <w:rPr>
          <w:rFonts w:ascii="Book Antiqua" w:hAnsi="Book Antiqua"/>
          <w:sz w:val="24"/>
          <w:szCs w:val="24"/>
        </w:rPr>
      </w:pPr>
    </w:p>
    <w:p w:rsidR="00657C54" w:rsidRDefault="003061CC" w:rsidP="00657C54">
      <w:pPr>
        <w:spacing w:after="100"/>
        <w:contextualSpacing/>
        <w:jc w:val="center"/>
        <w:rPr>
          <w:rFonts w:ascii="Book Antiqua" w:hAnsi="Book Antiqua"/>
          <w:sz w:val="40"/>
          <w:szCs w:val="40"/>
        </w:rPr>
      </w:pPr>
      <w:r>
        <w:rPr>
          <w:noProof/>
        </w:rPr>
        <w:drawing>
          <wp:inline distT="0" distB="0" distL="0" distR="0">
            <wp:extent cx="3210433" cy="1558408"/>
            <wp:effectExtent l="0" t="0" r="9525" b="3810"/>
            <wp:docPr id="2" name="Picture 2" descr="https://images.findagrave.com/photos/2013/182/5528684_13727806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82/5528684_137278061031.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9381" t="24482" r="2306" b="18342"/>
                    <a:stretch/>
                  </pic:blipFill>
                  <pic:spPr bwMode="auto">
                    <a:xfrm>
                      <a:off x="0" y="0"/>
                      <a:ext cx="3227070" cy="1566484"/>
                    </a:xfrm>
                    <a:prstGeom prst="rect">
                      <a:avLst/>
                    </a:prstGeom>
                    <a:noFill/>
                    <a:ln>
                      <a:noFill/>
                    </a:ln>
                    <a:extLst>
                      <a:ext uri="{53640926-AAD7-44D8-BBD7-CCE9431645EC}">
                        <a14:shadowObscured xmlns:a14="http://schemas.microsoft.com/office/drawing/2010/main"/>
                      </a:ext>
                    </a:extLst>
                  </pic:spPr>
                </pic:pic>
              </a:graphicData>
            </a:graphic>
          </wp:inline>
        </w:drawing>
      </w:r>
    </w:p>
    <w:p w:rsidR="008939B1" w:rsidRPr="00CB4538" w:rsidRDefault="008939B1" w:rsidP="00657C54">
      <w:pPr>
        <w:spacing w:after="100"/>
        <w:contextualSpacing/>
        <w:jc w:val="center"/>
        <w:rPr>
          <w:rFonts w:ascii="Book Antiqua" w:hAnsi="Book Antiqua"/>
          <w:sz w:val="30"/>
          <w:szCs w:val="30"/>
        </w:rPr>
      </w:pPr>
      <w:r w:rsidRPr="00CB4538">
        <w:rPr>
          <w:rFonts w:ascii="Book Antiqua" w:hAnsi="Book Antiqua"/>
          <w:sz w:val="30"/>
          <w:szCs w:val="30"/>
        </w:rPr>
        <w:t xml:space="preserve">Photo by </w:t>
      </w:r>
      <w:r w:rsidR="003061CC" w:rsidRPr="00CB4538">
        <w:rPr>
          <w:rFonts w:ascii="Book Antiqua" w:hAnsi="Book Antiqua"/>
          <w:sz w:val="30"/>
          <w:szCs w:val="30"/>
        </w:rPr>
        <w:t>Alicia Kneuss</w:t>
      </w:r>
    </w:p>
    <w:p w:rsidR="003061CC" w:rsidRPr="00CB4538" w:rsidRDefault="008939B1" w:rsidP="003061CC">
      <w:pPr>
        <w:spacing w:after="100"/>
        <w:contextualSpacing/>
        <w:rPr>
          <w:rFonts w:ascii="Book Antiqua" w:hAnsi="Book Antiqua" w:cs="Helvetica"/>
          <w:color w:val="36322D"/>
          <w:sz w:val="30"/>
          <w:szCs w:val="30"/>
          <w:shd w:val="clear" w:color="auto" w:fill="FAFAFA"/>
        </w:rPr>
      </w:pPr>
      <w:r w:rsidRPr="00CB4538">
        <w:rPr>
          <w:rFonts w:ascii="Book Antiqua" w:hAnsi="Book Antiqua"/>
          <w:sz w:val="30"/>
          <w:szCs w:val="30"/>
        </w:rPr>
        <w:br/>
      </w:r>
      <w:r w:rsidR="003061CC" w:rsidRPr="00CB4538">
        <w:rPr>
          <w:rFonts w:ascii="Book Antiqua" w:hAnsi="Book Antiqua" w:cs="Helvetica"/>
          <w:color w:val="36322D"/>
          <w:sz w:val="30"/>
          <w:szCs w:val="30"/>
          <w:shd w:val="clear" w:color="auto" w:fill="FAFAFA"/>
        </w:rPr>
        <w:t xml:space="preserve">   John Christener Jr., of Route 1 Monroe, a maintenance foreman at CTS of Berne, died at 2:30 p.m. Thursday at Caylor-Nickel Clinic, Bluffton, after being stricken with a heart attack earlier in the afternoon. He was 56. Mr. Christener was directing a truck through gates at the plant to the loading dock when stricken. He was rushed to Adams County Memorial Hospital and then transferred to Caylor-Nickel Clinic. He had been employed at CTS of Berne since 1960, and previously had operated Christener Plumbing and Heating in Monroe. A veteran of World War </w:t>
      </w:r>
      <w:r w:rsidR="00D06AD9" w:rsidRPr="00CB4538">
        <w:rPr>
          <w:rFonts w:ascii="Book Antiqua" w:hAnsi="Book Antiqua" w:cs="Helvetica"/>
          <w:color w:val="36322D"/>
          <w:sz w:val="30"/>
          <w:szCs w:val="30"/>
          <w:shd w:val="clear" w:color="auto" w:fill="FAFAFA"/>
        </w:rPr>
        <w:t>II</w:t>
      </w:r>
      <w:r w:rsidR="003061CC" w:rsidRPr="00CB4538">
        <w:rPr>
          <w:rFonts w:ascii="Book Antiqua" w:hAnsi="Book Antiqua" w:cs="Helvetica"/>
          <w:color w:val="36322D"/>
          <w:sz w:val="30"/>
          <w:szCs w:val="30"/>
          <w:shd w:val="clear" w:color="auto" w:fill="FAFAFA"/>
        </w:rPr>
        <w:t xml:space="preserve">, Mr. Christener served in the U.S. Navy in the Pacific Theater of Operations. He was a member of the Veterans of Foreign Wars. He was a lifelong resident of Adams County and a member of Monroe United Methodist. He was born in Washington Township Oct. 3, 1918, the son of John Sr. and Della (James) Christener, who are deceased, and was married Oct. 13, 1936 to the former Evelyn Bovine, who survives. </w:t>
      </w:r>
    </w:p>
    <w:p w:rsidR="003061CC" w:rsidRPr="00CB4538" w:rsidRDefault="003061CC" w:rsidP="003061CC">
      <w:pPr>
        <w:spacing w:after="100"/>
        <w:contextualSpacing/>
        <w:rPr>
          <w:rFonts w:ascii="Book Antiqua" w:hAnsi="Book Antiqua" w:cs="Helvetica"/>
          <w:color w:val="36322D"/>
          <w:sz w:val="30"/>
          <w:szCs w:val="30"/>
          <w:shd w:val="clear" w:color="auto" w:fill="FAFAFA"/>
        </w:rPr>
      </w:pPr>
      <w:r w:rsidRPr="00CB4538">
        <w:rPr>
          <w:rFonts w:ascii="Book Antiqua" w:hAnsi="Book Antiqua" w:cs="Helvetica"/>
          <w:color w:val="36322D"/>
          <w:sz w:val="30"/>
          <w:szCs w:val="30"/>
          <w:shd w:val="clear" w:color="auto" w:fill="FAFAFA"/>
        </w:rPr>
        <w:t xml:space="preserve">   Also surviving are two daughters, Mrs. Marvin (Carolyn </w:t>
      </w:r>
      <w:proofErr w:type="spellStart"/>
      <w:r w:rsidRPr="00CB4538">
        <w:rPr>
          <w:rFonts w:ascii="Book Antiqua" w:hAnsi="Book Antiqua" w:cs="Helvetica"/>
          <w:color w:val="36322D"/>
          <w:sz w:val="30"/>
          <w:szCs w:val="30"/>
          <w:shd w:val="clear" w:color="auto" w:fill="FAFAFA"/>
        </w:rPr>
        <w:t>Kae</w:t>
      </w:r>
      <w:proofErr w:type="spellEnd"/>
      <w:r w:rsidRPr="00CB4538">
        <w:rPr>
          <w:rFonts w:ascii="Book Antiqua" w:hAnsi="Book Antiqua" w:cs="Helvetica"/>
          <w:color w:val="36322D"/>
          <w:sz w:val="30"/>
          <w:szCs w:val="30"/>
          <w:shd w:val="clear" w:color="auto" w:fill="FAFAFA"/>
        </w:rPr>
        <w:t xml:space="preserve">) Taylor and Mrs. Marvin (Marilyn Mae) </w:t>
      </w:r>
      <w:proofErr w:type="spellStart"/>
      <w:r w:rsidRPr="00CB4538">
        <w:rPr>
          <w:rFonts w:ascii="Book Antiqua" w:hAnsi="Book Antiqua" w:cs="Helvetica"/>
          <w:color w:val="36322D"/>
          <w:sz w:val="30"/>
          <w:szCs w:val="30"/>
          <w:shd w:val="clear" w:color="auto" w:fill="FAFAFA"/>
        </w:rPr>
        <w:t>Schaadt</w:t>
      </w:r>
      <w:proofErr w:type="spellEnd"/>
      <w:r w:rsidRPr="00CB4538">
        <w:rPr>
          <w:rFonts w:ascii="Book Antiqua" w:hAnsi="Book Antiqua" w:cs="Helvetica"/>
          <w:color w:val="36322D"/>
          <w:sz w:val="30"/>
          <w:szCs w:val="30"/>
          <w:shd w:val="clear" w:color="auto" w:fill="FAFAFA"/>
        </w:rPr>
        <w:t xml:space="preserve">, both of Monroe; a son, Robert G. of Monroe; two sisters, Miss Marie Christener of Route 1, Monroe, and Mrs. John (Bonnie) Burger of Rural Route, Convoy, O.; a brother Roger of Decatur; and 10 grandchildren. </w:t>
      </w:r>
    </w:p>
    <w:p w:rsidR="003061CC" w:rsidRPr="00CB4538" w:rsidRDefault="003061CC" w:rsidP="003061CC">
      <w:pPr>
        <w:spacing w:after="100"/>
        <w:contextualSpacing/>
        <w:rPr>
          <w:rFonts w:ascii="Book Antiqua" w:hAnsi="Book Antiqua" w:cs="Helvetica"/>
          <w:color w:val="36322D"/>
          <w:sz w:val="30"/>
          <w:szCs w:val="30"/>
          <w:shd w:val="clear" w:color="auto" w:fill="FAFAFA"/>
        </w:rPr>
      </w:pPr>
      <w:r w:rsidRPr="00CB4538">
        <w:rPr>
          <w:rFonts w:ascii="Book Antiqua" w:hAnsi="Book Antiqua" w:cs="Helvetica"/>
          <w:color w:val="36322D"/>
          <w:sz w:val="30"/>
          <w:szCs w:val="30"/>
          <w:shd w:val="clear" w:color="auto" w:fill="FAFAFA"/>
        </w:rPr>
        <w:t xml:space="preserve">   Funeral services will be held at 2 p.m. Saturday at Zwick Funeral Home, Decatur, with the Rev. Donald E. Wilks officiating. Burial will be in MRE Cemetery. Friends may call at the funeral home after 2 p.m. today. Military services will be conducted by the VFW. Preferred memorials are to the Adams-Wells Training Center, Route 4, </w:t>
      </w:r>
      <w:proofErr w:type="gramStart"/>
      <w:r w:rsidRPr="00CB4538">
        <w:rPr>
          <w:rFonts w:ascii="Book Antiqua" w:hAnsi="Book Antiqua" w:cs="Helvetica"/>
          <w:color w:val="36322D"/>
          <w:sz w:val="30"/>
          <w:szCs w:val="30"/>
          <w:shd w:val="clear" w:color="auto" w:fill="FAFAFA"/>
        </w:rPr>
        <w:t>Bluffton</w:t>
      </w:r>
      <w:proofErr w:type="gramEnd"/>
      <w:r w:rsidRPr="00CB4538">
        <w:rPr>
          <w:rFonts w:ascii="Book Antiqua" w:hAnsi="Book Antiqua" w:cs="Helvetica"/>
          <w:color w:val="36322D"/>
          <w:sz w:val="30"/>
          <w:szCs w:val="30"/>
          <w:shd w:val="clear" w:color="auto" w:fill="FAFAFA"/>
        </w:rPr>
        <w:t xml:space="preserve">. </w:t>
      </w:r>
    </w:p>
    <w:p w:rsidR="00CB4538" w:rsidRPr="00CB4538" w:rsidRDefault="00CB4538" w:rsidP="003061CC">
      <w:pPr>
        <w:spacing w:after="100"/>
        <w:contextualSpacing/>
        <w:rPr>
          <w:rFonts w:ascii="Book Antiqua" w:hAnsi="Book Antiqua" w:cs="Helvetica"/>
          <w:color w:val="36322D"/>
          <w:sz w:val="30"/>
          <w:szCs w:val="30"/>
          <w:shd w:val="clear" w:color="auto" w:fill="FAFAFA"/>
        </w:rPr>
      </w:pPr>
    </w:p>
    <w:p w:rsidR="00CB4538" w:rsidRPr="00CB4538" w:rsidRDefault="00CB4538" w:rsidP="00CB4538">
      <w:pPr>
        <w:spacing w:after="100"/>
        <w:contextualSpacing/>
        <w:rPr>
          <w:rFonts w:ascii="Book Antiqua" w:hAnsi="Book Antiqua" w:cs="Helvetica"/>
          <w:color w:val="36322D"/>
          <w:sz w:val="30"/>
          <w:szCs w:val="30"/>
          <w:shd w:val="clear" w:color="auto" w:fill="FAFAFA"/>
        </w:rPr>
      </w:pPr>
      <w:r w:rsidRPr="00CB4538">
        <w:rPr>
          <w:rFonts w:ascii="Book Antiqua" w:hAnsi="Book Antiqua" w:cs="Helvetica"/>
          <w:color w:val="36322D"/>
          <w:sz w:val="30"/>
          <w:szCs w:val="30"/>
          <w:shd w:val="clear" w:color="auto" w:fill="FAFAFA"/>
        </w:rPr>
        <w:lastRenderedPageBreak/>
        <w:t xml:space="preserve">John Christener; </w:t>
      </w:r>
      <w:r w:rsidRPr="00CB4538">
        <w:rPr>
          <w:rFonts w:ascii="Book Antiqua" w:hAnsi="Book Antiqua" w:cs="Segoe UI"/>
          <w:color w:val="000000"/>
          <w:sz w:val="30"/>
          <w:szCs w:val="30"/>
        </w:rPr>
        <w:t>Burial Plot: 51-sec.3-4th ADD</w:t>
      </w:r>
      <w:r w:rsidRPr="00CB4538">
        <w:rPr>
          <w:rFonts w:ascii="Book Antiqua" w:hAnsi="Book Antiqua"/>
          <w:color w:val="000000"/>
          <w:sz w:val="30"/>
          <w:szCs w:val="30"/>
        </w:rPr>
        <w:br/>
      </w:r>
      <w:r w:rsidRPr="00CB4538">
        <w:rPr>
          <w:rFonts w:ascii="Book Antiqua" w:hAnsi="Book Antiqua" w:cs="Segoe UI"/>
          <w:color w:val="000000"/>
          <w:sz w:val="30"/>
          <w:szCs w:val="30"/>
        </w:rPr>
        <w:t>Date of Death: Dec. 19, 1974; Date of Burial: Dec. 21, 1974</w:t>
      </w:r>
    </w:p>
    <w:p w:rsidR="003061CC" w:rsidRPr="00CB4538" w:rsidRDefault="003061CC" w:rsidP="003061CC">
      <w:pPr>
        <w:spacing w:after="100"/>
        <w:contextualSpacing/>
        <w:rPr>
          <w:rFonts w:ascii="Book Antiqua" w:hAnsi="Book Antiqua" w:cs="Helvetica"/>
          <w:color w:val="36322D"/>
          <w:sz w:val="30"/>
          <w:szCs w:val="30"/>
          <w:shd w:val="clear" w:color="auto" w:fill="FAFAFA"/>
        </w:rPr>
      </w:pPr>
    </w:p>
    <w:p w:rsidR="003061CC" w:rsidRPr="00CB4538" w:rsidRDefault="003061CC" w:rsidP="003061CC">
      <w:pPr>
        <w:spacing w:after="100"/>
        <w:contextualSpacing/>
        <w:rPr>
          <w:rFonts w:ascii="Book Antiqua" w:hAnsi="Book Antiqua" w:cs="Helvetica"/>
          <w:color w:val="36322D"/>
          <w:sz w:val="30"/>
          <w:szCs w:val="30"/>
          <w:shd w:val="clear" w:color="auto" w:fill="FAFAFA"/>
        </w:rPr>
      </w:pPr>
      <w:r w:rsidRPr="00CB4538">
        <w:rPr>
          <w:rFonts w:ascii="Book Antiqua" w:hAnsi="Book Antiqua" w:cs="Helvetica"/>
          <w:color w:val="36322D"/>
          <w:sz w:val="30"/>
          <w:szCs w:val="30"/>
          <w:shd w:val="clear" w:color="auto" w:fill="FAFAFA"/>
        </w:rPr>
        <w:t>Berne Library Heritage Room</w:t>
      </w:r>
    </w:p>
    <w:p w:rsidR="007727E9" w:rsidRPr="00CB4538" w:rsidRDefault="003061CC" w:rsidP="00CB4538">
      <w:pPr>
        <w:spacing w:after="100"/>
        <w:contextualSpacing/>
        <w:rPr>
          <w:rFonts w:ascii="Book Antiqua" w:hAnsi="Book Antiqua" w:cs="Helvetica"/>
          <w:color w:val="36322D"/>
          <w:sz w:val="30"/>
          <w:szCs w:val="30"/>
          <w:shd w:val="clear" w:color="auto" w:fill="FAFAFA"/>
        </w:rPr>
      </w:pPr>
      <w:r w:rsidRPr="00CB4538">
        <w:rPr>
          <w:rFonts w:ascii="Book Antiqua" w:hAnsi="Book Antiqua" w:cs="Helvetica"/>
          <w:color w:val="36322D"/>
          <w:sz w:val="30"/>
          <w:szCs w:val="30"/>
          <w:shd w:val="clear" w:color="auto" w:fill="FAFAFA"/>
        </w:rPr>
        <w:t>1973-1984 MRE Obit Book</w:t>
      </w:r>
    </w:p>
    <w:p w:rsidR="00CB4538" w:rsidRDefault="00CB4538" w:rsidP="00CB4538">
      <w:pPr>
        <w:spacing w:after="100"/>
        <w:contextualSpacing/>
        <w:rPr>
          <w:rFonts w:ascii="Book Antiqua" w:hAnsi="Book Antiqua" w:cs="Helvetica"/>
          <w:color w:val="36322D"/>
          <w:sz w:val="24"/>
          <w:szCs w:val="24"/>
          <w:shd w:val="clear" w:color="auto" w:fill="FAFAFA"/>
        </w:rPr>
      </w:pPr>
      <w:r>
        <w:rPr>
          <w:rFonts w:ascii="Book Antiqua" w:hAnsi="Book Antiqua" w:cs="Helvetica"/>
          <w:color w:val="36322D"/>
          <w:sz w:val="24"/>
          <w:szCs w:val="24"/>
          <w:shd w:val="clear" w:color="auto" w:fill="FAFAFA"/>
        </w:rPr>
        <w:t>*****</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   John Christener, Jr., 56, of route 1, Monroe, a maintenance foreman at CTS of Berne, died at 2:15 p.m. Thursday at the </w:t>
      </w:r>
      <w:proofErr w:type="spellStart"/>
      <w:r w:rsidRPr="00CB4538">
        <w:rPr>
          <w:rFonts w:ascii="Book Antiqua" w:hAnsi="Book Antiqua" w:cs="Microsoft Sans Serif"/>
          <w:color w:val="000000"/>
          <w:sz w:val="30"/>
          <w:szCs w:val="30"/>
        </w:rPr>
        <w:t>Caylor</w:t>
      </w:r>
      <w:proofErr w:type="spellEnd"/>
      <w:r w:rsidRPr="00CB4538">
        <w:rPr>
          <w:rFonts w:ascii="Book Antiqua" w:hAnsi="Book Antiqua" w:cs="Microsoft Sans Serif"/>
          <w:color w:val="000000"/>
          <w:sz w:val="30"/>
          <w:szCs w:val="30"/>
        </w:rPr>
        <w:t>-Nickel Clinic, Bluffton, after being stricken with a heart attack two hours earlier near the plant.</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   The veteran CTS employee was directing a truck into the plant when he was stricken. He was rushed to Adams county memorial hospital and then taken to </w:t>
      </w:r>
      <w:proofErr w:type="spellStart"/>
      <w:r w:rsidRPr="00CB4538">
        <w:rPr>
          <w:rFonts w:ascii="Book Antiqua" w:hAnsi="Book Antiqua" w:cs="Microsoft Sans Serif"/>
          <w:color w:val="000000"/>
          <w:sz w:val="30"/>
          <w:szCs w:val="30"/>
        </w:rPr>
        <w:t>Caylor</w:t>
      </w:r>
      <w:proofErr w:type="spellEnd"/>
      <w:r w:rsidRPr="00CB4538">
        <w:rPr>
          <w:rFonts w:ascii="Book Antiqua" w:hAnsi="Book Antiqua" w:cs="Microsoft Sans Serif"/>
          <w:color w:val="000000"/>
          <w:sz w:val="30"/>
          <w:szCs w:val="30"/>
        </w:rPr>
        <w:t>-Nickel.</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CB4538">
        <w:rPr>
          <w:rFonts w:ascii="Book Antiqua" w:hAnsi="Book Antiqua" w:cs="Microsoft Sans Serif"/>
          <w:color w:val="000000"/>
          <w:sz w:val="30"/>
          <w:szCs w:val="30"/>
        </w:rPr>
        <w:t xml:space="preserve">He started his career at CTS on May 9, 1960, and had 14 years of service. He formerly operated Christener Plumbing &amp; Heating in Monroe.  Mr. Christener, a lifelong resident of Adams </w:t>
      </w:r>
      <w:proofErr w:type="gramStart"/>
      <w:r w:rsidRPr="00CB4538">
        <w:rPr>
          <w:rFonts w:ascii="Book Antiqua" w:hAnsi="Book Antiqua" w:cs="Microsoft Sans Serif"/>
          <w:color w:val="000000"/>
          <w:sz w:val="30"/>
          <w:szCs w:val="30"/>
        </w:rPr>
        <w:t>county</w:t>
      </w:r>
      <w:proofErr w:type="gramEnd"/>
      <w:r w:rsidRPr="00CB4538">
        <w:rPr>
          <w:rFonts w:ascii="Book Antiqua" w:hAnsi="Book Antiqua" w:cs="Microsoft Sans Serif"/>
          <w:color w:val="000000"/>
          <w:sz w:val="30"/>
          <w:szCs w:val="30"/>
        </w:rPr>
        <w:t>, was a member of the Monroe United Methodist Church.</w:t>
      </w:r>
    </w:p>
    <w:p w:rsidR="00CB4538" w:rsidRPr="00CB4538" w:rsidRDefault="00CB4538" w:rsidP="00CB4538">
      <w:pPr>
        <w:autoSpaceDE w:val="0"/>
        <w:autoSpaceDN w:val="0"/>
        <w:adjustRightInd w:val="0"/>
        <w:spacing w:before="0" w:beforeAutospacing="0" w:after="0" w:afterAutospacing="0"/>
        <w:jc w:val="center"/>
        <w:rPr>
          <w:rFonts w:ascii="Book Antiqua" w:hAnsi="Book Antiqua" w:cs="Microsoft Sans Serif"/>
          <w:color w:val="000000"/>
          <w:sz w:val="30"/>
          <w:szCs w:val="30"/>
        </w:rPr>
      </w:pPr>
      <w:r w:rsidRPr="00CB4538">
        <w:rPr>
          <w:rFonts w:ascii="Book Antiqua" w:hAnsi="Book Antiqua" w:cs="Microsoft Sans Serif"/>
          <w:color w:val="000000"/>
          <w:sz w:val="30"/>
          <w:szCs w:val="30"/>
        </w:rPr>
        <w:t>Veteran of World War II</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   He was a veteran of World War II, and served in the U.S. Navy in the Pacific Theater as fireman First Class. He was a charter member of the Veterans of Foreign Wars.</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   Born in Washington </w:t>
      </w:r>
      <w:proofErr w:type="gramStart"/>
      <w:r w:rsidRPr="00CB4538">
        <w:rPr>
          <w:rFonts w:ascii="Book Antiqua" w:hAnsi="Book Antiqua" w:cs="Microsoft Sans Serif"/>
          <w:color w:val="000000"/>
          <w:sz w:val="30"/>
          <w:szCs w:val="30"/>
        </w:rPr>
        <w:t>township</w:t>
      </w:r>
      <w:proofErr w:type="gramEnd"/>
      <w:r w:rsidRPr="00CB4538">
        <w:rPr>
          <w:rFonts w:ascii="Book Antiqua" w:hAnsi="Book Antiqua" w:cs="Microsoft Sans Serif"/>
          <w:color w:val="000000"/>
          <w:sz w:val="30"/>
          <w:szCs w:val="30"/>
        </w:rPr>
        <w:t xml:space="preserve"> on Oct. 3, 1918, he was a son of John and Della James-Christener, and was married on Oct. 13, 1936, to the former Evelyn Bovine who survives.</w:t>
      </w: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CB4538">
        <w:rPr>
          <w:rFonts w:ascii="Book Antiqua" w:hAnsi="Book Antiqua" w:cs="Microsoft Sans Serif"/>
          <w:color w:val="000000"/>
          <w:sz w:val="30"/>
          <w:szCs w:val="30"/>
        </w:rPr>
        <w:t xml:space="preserve">Also surviving are two daughters, Mrs. Marvin (Carolyn </w:t>
      </w:r>
      <w:proofErr w:type="spellStart"/>
      <w:r w:rsidRPr="00CB4538">
        <w:rPr>
          <w:rFonts w:ascii="Book Antiqua" w:hAnsi="Book Antiqua" w:cs="Microsoft Sans Serif"/>
          <w:color w:val="000000"/>
          <w:sz w:val="30"/>
          <w:szCs w:val="30"/>
        </w:rPr>
        <w:t>Kae</w:t>
      </w:r>
      <w:proofErr w:type="spellEnd"/>
      <w:r w:rsidRPr="00CB4538">
        <w:rPr>
          <w:rFonts w:ascii="Book Antiqua" w:hAnsi="Book Antiqua" w:cs="Microsoft Sans Serif"/>
          <w:color w:val="000000"/>
          <w:sz w:val="30"/>
          <w:szCs w:val="30"/>
        </w:rPr>
        <w:t xml:space="preserve">) Taylor and Mrs. Marvin (Marilyn Mae) </w:t>
      </w:r>
      <w:proofErr w:type="spellStart"/>
      <w:r w:rsidRPr="00CB4538">
        <w:rPr>
          <w:rFonts w:ascii="Book Antiqua" w:hAnsi="Book Antiqua" w:cs="Microsoft Sans Serif"/>
          <w:color w:val="000000"/>
          <w:sz w:val="30"/>
          <w:szCs w:val="30"/>
        </w:rPr>
        <w:t>Schaadt</w:t>
      </w:r>
      <w:proofErr w:type="spellEnd"/>
      <w:r w:rsidRPr="00CB4538">
        <w:rPr>
          <w:rFonts w:ascii="Book Antiqua" w:hAnsi="Book Antiqua" w:cs="Microsoft Sans Serif"/>
          <w:color w:val="000000"/>
          <w:sz w:val="30"/>
          <w:szCs w:val="30"/>
        </w:rPr>
        <w:t>, both of route 1, Monroe; a son, Robert G. of route 1, Monroe; two sisters, Miss Marie Christener of route 1, Monroe, and Mrs. John (Bonnie) Burger of rural route, Convoy, O; one brother, Roger of Decatur, and 10 grandchildren.</w:t>
      </w:r>
    </w:p>
    <w:p w:rsidR="00CB4538" w:rsidRPr="00CB4538" w:rsidRDefault="00CB4538" w:rsidP="00CB4538">
      <w:pPr>
        <w:spacing w:before="0" w:beforeAutospacing="0" w:after="100"/>
        <w:contextualSpacing/>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   Funeral services will be conducted at 2 p.m. Saturday at the Zwick funeral home, with Rev. Donald E. Wilks officiating. Burial will be in the M.R.E. cemetery. Friends may call at the funeral home after 2 p.m. today. Military services will be conducted by the VFW. Preferred memorials are to the Adams-Wells Training Center, route 4, Bluffton.</w:t>
      </w:r>
    </w:p>
    <w:p w:rsidR="00CB4538" w:rsidRPr="00CB4538" w:rsidRDefault="00CB4538" w:rsidP="00CB4538">
      <w:pPr>
        <w:spacing w:before="0" w:beforeAutospacing="0" w:after="100"/>
        <w:contextualSpacing/>
        <w:rPr>
          <w:rFonts w:ascii="Book Antiqua" w:hAnsi="Book Antiqua" w:cs="Microsoft Sans Serif"/>
          <w:color w:val="000000"/>
          <w:sz w:val="30"/>
          <w:szCs w:val="30"/>
        </w:rPr>
      </w:pPr>
    </w:p>
    <w:p w:rsidR="00CB4538" w:rsidRPr="00CB4538" w:rsidRDefault="00CB4538" w:rsidP="00CB4538">
      <w:pPr>
        <w:autoSpaceDE w:val="0"/>
        <w:autoSpaceDN w:val="0"/>
        <w:adjustRightInd w:val="0"/>
        <w:spacing w:before="0" w:beforeAutospacing="0" w:after="0" w:afterAutospacing="0"/>
        <w:rPr>
          <w:rFonts w:ascii="Book Antiqua" w:hAnsi="Book Antiqua" w:cs="Microsoft Sans Serif"/>
          <w:color w:val="000000"/>
          <w:sz w:val="30"/>
          <w:szCs w:val="30"/>
        </w:rPr>
      </w:pPr>
      <w:r w:rsidRPr="00CB4538">
        <w:rPr>
          <w:rFonts w:ascii="Book Antiqua" w:hAnsi="Book Antiqua" w:cs="Microsoft Sans Serif"/>
          <w:color w:val="000000"/>
          <w:sz w:val="30"/>
          <w:szCs w:val="30"/>
        </w:rPr>
        <w:t xml:space="preserve">Decatur </w:t>
      </w:r>
      <w:r w:rsidRPr="00CB4538">
        <w:rPr>
          <w:rFonts w:ascii="Book Antiqua" w:hAnsi="Book Antiqua" w:cs="Microsoft Sans Serif"/>
          <w:color w:val="000000"/>
          <w:sz w:val="30"/>
          <w:szCs w:val="30"/>
        </w:rPr>
        <w:t>Daily Democrat, Adams County, Indiana</w:t>
      </w:r>
    </w:p>
    <w:p w:rsidR="00CB2B09" w:rsidRPr="003061CC" w:rsidRDefault="00CB4538" w:rsidP="00CB4538">
      <w:pPr>
        <w:autoSpaceDE w:val="0"/>
        <w:autoSpaceDN w:val="0"/>
        <w:adjustRightInd w:val="0"/>
        <w:spacing w:before="0" w:beforeAutospacing="0" w:after="0" w:afterAutospacing="0"/>
        <w:rPr>
          <w:rFonts w:ascii="Book Antiqua" w:hAnsi="Book Antiqua"/>
          <w:sz w:val="30"/>
          <w:szCs w:val="30"/>
        </w:rPr>
      </w:pPr>
      <w:r w:rsidRPr="00CB4538">
        <w:rPr>
          <w:rFonts w:ascii="Book Antiqua" w:hAnsi="Book Antiqua" w:cs="Microsoft Sans Serif"/>
          <w:color w:val="000000"/>
          <w:sz w:val="30"/>
          <w:szCs w:val="30"/>
        </w:rPr>
        <w:t xml:space="preserve">Friday Dec. 20, 1974 </w:t>
      </w:r>
      <w:bookmarkStart w:id="0" w:name="_GoBack"/>
      <w:bookmarkEnd w:id="0"/>
    </w:p>
    <w:sectPr w:rsidR="00CB2B09" w:rsidRPr="003061CC" w:rsidSect="007727E9">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4"/>
    <w:rsid w:val="000D44E9"/>
    <w:rsid w:val="001E5E6E"/>
    <w:rsid w:val="003061CC"/>
    <w:rsid w:val="004C4886"/>
    <w:rsid w:val="005D3580"/>
    <w:rsid w:val="00657C54"/>
    <w:rsid w:val="006C1656"/>
    <w:rsid w:val="007727E9"/>
    <w:rsid w:val="007E7C52"/>
    <w:rsid w:val="008939B1"/>
    <w:rsid w:val="008D4408"/>
    <w:rsid w:val="00B16259"/>
    <w:rsid w:val="00B45C41"/>
    <w:rsid w:val="00B55454"/>
    <w:rsid w:val="00BC6400"/>
    <w:rsid w:val="00C95CB0"/>
    <w:rsid w:val="00CB2B09"/>
    <w:rsid w:val="00CB4538"/>
    <w:rsid w:val="00D06AD9"/>
    <w:rsid w:val="00D16A38"/>
    <w:rsid w:val="00D63FD9"/>
    <w:rsid w:val="00E16677"/>
    <w:rsid w:val="00E17CBB"/>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54"/>
    <w:rPr>
      <w:rFonts w:ascii="Tahoma" w:hAnsi="Tahoma" w:cs="Tahoma"/>
      <w:sz w:val="16"/>
      <w:szCs w:val="16"/>
    </w:rPr>
  </w:style>
  <w:style w:type="character" w:customStyle="1" w:styleId="aqj">
    <w:name w:val="aqj"/>
    <w:basedOn w:val="DefaultParagraphFont"/>
    <w:rsid w:val="008939B1"/>
  </w:style>
  <w:style w:type="paragraph" w:customStyle="1" w:styleId="m5947931186834478668ox-954b9c1370-ox-73f96cd2c2-msonormal">
    <w:name w:val="m_5947931186834478668ox-954b9c1370-ox-73f96cd2c2-msonormal"/>
    <w:basedOn w:val="Normal"/>
    <w:rsid w:val="005D3580"/>
    <w:pPr>
      <w:spacing w:after="10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54"/>
    <w:rPr>
      <w:rFonts w:ascii="Tahoma" w:hAnsi="Tahoma" w:cs="Tahoma"/>
      <w:sz w:val="16"/>
      <w:szCs w:val="16"/>
    </w:rPr>
  </w:style>
  <w:style w:type="character" w:customStyle="1" w:styleId="aqj">
    <w:name w:val="aqj"/>
    <w:basedOn w:val="DefaultParagraphFont"/>
    <w:rsid w:val="008939B1"/>
  </w:style>
  <w:style w:type="paragraph" w:customStyle="1" w:styleId="m5947931186834478668ox-954b9c1370-ox-73f96cd2c2-msonormal">
    <w:name w:val="m_5947931186834478668ox-954b9c1370-ox-73f96cd2c2-msonormal"/>
    <w:basedOn w:val="Normal"/>
    <w:rsid w:val="005D3580"/>
    <w:pPr>
      <w:spacing w:after="1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6122">
      <w:bodyDiv w:val="1"/>
      <w:marLeft w:val="0"/>
      <w:marRight w:val="0"/>
      <w:marTop w:val="0"/>
      <w:marBottom w:val="0"/>
      <w:divBdr>
        <w:top w:val="none" w:sz="0" w:space="0" w:color="auto"/>
        <w:left w:val="none" w:sz="0" w:space="0" w:color="auto"/>
        <w:bottom w:val="none" w:sz="0" w:space="0" w:color="auto"/>
        <w:right w:val="none" w:sz="0" w:space="0" w:color="auto"/>
      </w:divBdr>
      <w:divsChild>
        <w:div w:id="82277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2</cp:revision>
  <dcterms:created xsi:type="dcterms:W3CDTF">2020-02-26T13:47:00Z</dcterms:created>
  <dcterms:modified xsi:type="dcterms:W3CDTF">2020-02-26T13:47:00Z</dcterms:modified>
</cp:coreProperties>
</file>