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9" w:rsidRDefault="00FF45C2" w:rsidP="00514D4F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Elizabeth </w:t>
      </w:r>
      <w:r w:rsidR="009D178D">
        <w:rPr>
          <w:rFonts w:ascii="Book Antiqua" w:hAnsi="Book Antiqua"/>
          <w:sz w:val="40"/>
          <w:szCs w:val="40"/>
        </w:rPr>
        <w:t>K. (Amstutz)</w:t>
      </w:r>
      <w:r>
        <w:rPr>
          <w:rFonts w:ascii="Book Antiqua" w:hAnsi="Book Antiqua"/>
          <w:sz w:val="40"/>
          <w:szCs w:val="40"/>
        </w:rPr>
        <w:t xml:space="preserve"> Habegger</w:t>
      </w:r>
    </w:p>
    <w:p w:rsidR="00FF45C2" w:rsidRDefault="009D178D" w:rsidP="00514D4F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28, 1883 – April 1, 1964</w:t>
      </w:r>
    </w:p>
    <w:p w:rsidR="00E71BEC" w:rsidRPr="00E71BEC" w:rsidRDefault="00E71BEC" w:rsidP="00514D4F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247889" w:rsidRDefault="009D178D" w:rsidP="0024788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48762" cy="2192381"/>
            <wp:effectExtent l="0" t="0" r="4445" b="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" r="6483" b="12907"/>
                    <a:stretch/>
                  </pic:blipFill>
                  <pic:spPr bwMode="auto">
                    <a:xfrm>
                      <a:off x="0" y="0"/>
                      <a:ext cx="3348285" cy="21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F26" w:rsidRDefault="00E72A15" w:rsidP="0024788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by:</w:t>
      </w:r>
      <w:r w:rsidR="0042201B">
        <w:rPr>
          <w:rFonts w:ascii="Book Antiqua" w:hAnsi="Book Antiqua"/>
          <w:sz w:val="30"/>
          <w:szCs w:val="30"/>
        </w:rPr>
        <w:t xml:space="preserve"> </w:t>
      </w:r>
      <w:r w:rsidR="008338E7">
        <w:rPr>
          <w:rFonts w:ascii="Book Antiqua" w:hAnsi="Book Antiqua"/>
          <w:sz w:val="30"/>
          <w:szCs w:val="30"/>
        </w:rPr>
        <w:t>Alicia Kneuss</w:t>
      </w:r>
    </w:p>
    <w:p w:rsidR="00247889" w:rsidRDefault="00247889" w:rsidP="0024788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9D178D">
        <w:rPr>
          <w:rFonts w:ascii="Book Antiqua" w:hAnsi="Book Antiqua"/>
          <w:sz w:val="30"/>
          <w:szCs w:val="30"/>
        </w:rPr>
        <w:t>Widow of E. H. Habegger Dies Late Wednesday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9D178D">
        <w:rPr>
          <w:rFonts w:ascii="Book Antiqua" w:hAnsi="Book Antiqua"/>
          <w:sz w:val="30"/>
          <w:szCs w:val="30"/>
        </w:rPr>
        <w:t>Funeral Here Saturday for Local Woman, 80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D178D">
        <w:rPr>
          <w:rFonts w:ascii="Book Antiqua" w:hAnsi="Book Antiqua"/>
          <w:sz w:val="30"/>
          <w:szCs w:val="30"/>
        </w:rPr>
        <w:t>Mrs. Elizabeth K. Habegger, 80, widow of Emanuel H. Habegger, died at 8:10 p.m. Wednesda</w:t>
      </w:r>
      <w:r>
        <w:rPr>
          <w:rFonts w:ascii="Book Antiqua" w:hAnsi="Book Antiqua"/>
          <w:sz w:val="30"/>
          <w:szCs w:val="30"/>
        </w:rPr>
        <w:t>y at the Adams County Memorial H</w:t>
      </w:r>
      <w:r w:rsidRPr="009D178D">
        <w:rPr>
          <w:rFonts w:ascii="Book Antiqua" w:hAnsi="Book Antiqua"/>
          <w:sz w:val="30"/>
          <w:szCs w:val="30"/>
        </w:rPr>
        <w:t>ospital where she had been a patient for two days.  She had been ill the past year, bedfast at home much of the time and death is attributed to a series of strokes.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D178D">
        <w:rPr>
          <w:rFonts w:ascii="Book Antiqua" w:hAnsi="Book Antiqua"/>
          <w:sz w:val="30"/>
          <w:szCs w:val="30"/>
        </w:rPr>
        <w:t>Mrs. Habegger lived on California Street in the southeast part of Berne, with her only son, Lester R. Habegger and family.  She was a lifelong resident of the community and</w:t>
      </w:r>
      <w:r>
        <w:rPr>
          <w:rFonts w:ascii="Book Antiqua" w:hAnsi="Book Antiqua"/>
          <w:sz w:val="30"/>
          <w:szCs w:val="30"/>
        </w:rPr>
        <w:t xml:space="preserve"> attended the First Missionary C</w:t>
      </w:r>
      <w:r w:rsidRPr="009D178D">
        <w:rPr>
          <w:rFonts w:ascii="Book Antiqua" w:hAnsi="Book Antiqua"/>
          <w:sz w:val="30"/>
          <w:szCs w:val="30"/>
        </w:rPr>
        <w:t>hurch.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D178D">
        <w:rPr>
          <w:rFonts w:ascii="Book Antiqua" w:hAnsi="Book Antiqua"/>
          <w:sz w:val="30"/>
          <w:szCs w:val="30"/>
        </w:rPr>
        <w:t xml:space="preserve">Mrs. Habegger was born in Wabash Township, April 28, 1883, a daughter of Jacob and Katherine Neuenschwander Amstutz.  She was married to Mr. Habegger April 6, 1918 at the First Missionary church here.  He </w:t>
      </w:r>
      <w:proofErr w:type="gramStart"/>
      <w:r w:rsidRPr="009D178D">
        <w:rPr>
          <w:rFonts w:ascii="Book Antiqua" w:hAnsi="Book Antiqua"/>
          <w:sz w:val="30"/>
          <w:szCs w:val="30"/>
        </w:rPr>
        <w:t>preceded</w:t>
      </w:r>
      <w:proofErr w:type="gramEnd"/>
      <w:r w:rsidRPr="009D178D">
        <w:rPr>
          <w:rFonts w:ascii="Book Antiqua" w:hAnsi="Book Antiqua"/>
          <w:sz w:val="30"/>
          <w:szCs w:val="30"/>
        </w:rPr>
        <w:t xml:space="preserve"> in death in 1954.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D178D">
        <w:rPr>
          <w:rFonts w:ascii="Book Antiqua" w:hAnsi="Book Antiqua"/>
          <w:sz w:val="30"/>
          <w:szCs w:val="30"/>
        </w:rPr>
        <w:t xml:space="preserve">Surviving in addition to the son are six grandchildren.  Four brothers and two sisters </w:t>
      </w:r>
      <w:proofErr w:type="gramStart"/>
      <w:r w:rsidRPr="009D178D">
        <w:rPr>
          <w:rFonts w:ascii="Book Antiqua" w:hAnsi="Book Antiqua"/>
          <w:sz w:val="30"/>
          <w:szCs w:val="30"/>
        </w:rPr>
        <w:t>preceded</w:t>
      </w:r>
      <w:proofErr w:type="gramEnd"/>
      <w:r w:rsidRPr="009D178D">
        <w:rPr>
          <w:rFonts w:ascii="Book Antiqua" w:hAnsi="Book Antiqua"/>
          <w:sz w:val="30"/>
          <w:szCs w:val="30"/>
        </w:rPr>
        <w:t xml:space="preserve"> in death.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D178D">
        <w:rPr>
          <w:rFonts w:ascii="Book Antiqua" w:hAnsi="Book Antiqua"/>
          <w:sz w:val="30"/>
          <w:szCs w:val="30"/>
        </w:rPr>
        <w:t xml:space="preserve">Services will be held at 10 a.m. Saturday at the First Missionary Church, Rev. C. H. W??? </w:t>
      </w:r>
      <w:proofErr w:type="gramStart"/>
      <w:r w:rsidRPr="009D178D">
        <w:rPr>
          <w:rFonts w:ascii="Book Antiqua" w:hAnsi="Book Antiqua"/>
          <w:sz w:val="30"/>
          <w:szCs w:val="30"/>
        </w:rPr>
        <w:t>officiating</w:t>
      </w:r>
      <w:proofErr w:type="gramEnd"/>
      <w:r w:rsidRPr="009D178D">
        <w:rPr>
          <w:rFonts w:ascii="Book Antiqua" w:hAnsi="Book Antiqua"/>
          <w:sz w:val="30"/>
          <w:szCs w:val="30"/>
        </w:rPr>
        <w:t>.</w:t>
      </w:r>
      <w:r>
        <w:rPr>
          <w:rFonts w:ascii="Book Antiqua" w:hAnsi="Book Antiqua"/>
          <w:sz w:val="30"/>
          <w:szCs w:val="30"/>
        </w:rPr>
        <w:t>  Burial will be in the M.R.E. C</w:t>
      </w:r>
      <w:r w:rsidRPr="009D178D">
        <w:rPr>
          <w:rFonts w:ascii="Book Antiqua" w:hAnsi="Book Antiqua"/>
          <w:sz w:val="30"/>
          <w:szCs w:val="30"/>
        </w:rPr>
        <w:t>emetery.</w:t>
      </w:r>
      <w:r>
        <w:rPr>
          <w:rFonts w:ascii="Book Antiqua" w:hAnsi="Book Antiqua"/>
          <w:sz w:val="30"/>
          <w:szCs w:val="30"/>
        </w:rPr>
        <w:t xml:space="preserve"> </w:t>
      </w:r>
      <w:r w:rsidRPr="009D178D">
        <w:rPr>
          <w:rFonts w:ascii="Book Antiqua" w:hAnsi="Book Antiqua"/>
          <w:sz w:val="30"/>
          <w:szCs w:val="30"/>
        </w:rPr>
        <w:t>Th</w:t>
      </w:r>
      <w:r>
        <w:rPr>
          <w:rFonts w:ascii="Book Antiqua" w:hAnsi="Book Antiqua"/>
          <w:sz w:val="30"/>
          <w:szCs w:val="30"/>
        </w:rPr>
        <w:t>e body is at the Yager Funeral H</w:t>
      </w:r>
      <w:r w:rsidRPr="009D178D">
        <w:rPr>
          <w:rFonts w:ascii="Book Antiqua" w:hAnsi="Book Antiqua"/>
          <w:sz w:val="30"/>
          <w:szCs w:val="30"/>
        </w:rPr>
        <w:t>ome where friends may call until 8:30 a.m. Saturday when it will be removed to the church.  (Friday, April 3, 1964)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9D178D">
        <w:rPr>
          <w:rFonts w:ascii="Book Antiqua" w:hAnsi="Book Antiqua"/>
          <w:sz w:val="30"/>
          <w:szCs w:val="30"/>
        </w:rPr>
        <w:t>Berne Library Heritage Room, Adams County, Indiana</w:t>
      </w:r>
    </w:p>
    <w:p w:rsidR="009D178D" w:rsidRPr="009D178D" w:rsidRDefault="009D178D" w:rsidP="009D178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9D178D">
        <w:rPr>
          <w:rFonts w:ascii="Book Antiqua" w:hAnsi="Book Antiqua"/>
          <w:sz w:val="30"/>
          <w:szCs w:val="30"/>
        </w:rPr>
        <w:t>Adams County Obit Book 1962-1964</w:t>
      </w:r>
    </w:p>
    <w:p w:rsidR="00D61F0C" w:rsidRPr="009D178D" w:rsidRDefault="00D61F0C" w:rsidP="009D178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D61F0C" w:rsidRPr="009D178D" w:rsidSect="00E71BEC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101DF8"/>
    <w:rsid w:val="00247889"/>
    <w:rsid w:val="0042201B"/>
    <w:rsid w:val="00514D4F"/>
    <w:rsid w:val="00547FA8"/>
    <w:rsid w:val="005762CE"/>
    <w:rsid w:val="00582AA1"/>
    <w:rsid w:val="005D3F26"/>
    <w:rsid w:val="00642DA0"/>
    <w:rsid w:val="00665588"/>
    <w:rsid w:val="00777B55"/>
    <w:rsid w:val="00806CC1"/>
    <w:rsid w:val="008338E7"/>
    <w:rsid w:val="009D178D"/>
    <w:rsid w:val="00A82419"/>
    <w:rsid w:val="00A944C4"/>
    <w:rsid w:val="00AC6DE8"/>
    <w:rsid w:val="00B12931"/>
    <w:rsid w:val="00BA506C"/>
    <w:rsid w:val="00D57FCA"/>
    <w:rsid w:val="00D61F0C"/>
    <w:rsid w:val="00E06894"/>
    <w:rsid w:val="00E16677"/>
    <w:rsid w:val="00E624E2"/>
    <w:rsid w:val="00E71BEC"/>
    <w:rsid w:val="00E72A15"/>
    <w:rsid w:val="00E8035A"/>
    <w:rsid w:val="00F27C02"/>
    <w:rsid w:val="00F94609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styleId="NormalWeb">
    <w:name w:val="Normal (Web)"/>
    <w:basedOn w:val="Normal"/>
    <w:uiPriority w:val="99"/>
    <w:semiHidden/>
    <w:unhideWhenUsed/>
    <w:rsid w:val="0024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889"/>
    <w:rPr>
      <w:color w:val="0000FF"/>
      <w:u w:val="single"/>
    </w:rPr>
  </w:style>
  <w:style w:type="character" w:customStyle="1" w:styleId="im">
    <w:name w:val="im"/>
    <w:basedOn w:val="DefaultParagraphFont"/>
    <w:rsid w:val="0083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styleId="NormalWeb">
    <w:name w:val="Normal (Web)"/>
    <w:basedOn w:val="Normal"/>
    <w:uiPriority w:val="99"/>
    <w:semiHidden/>
    <w:unhideWhenUsed/>
    <w:rsid w:val="0024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889"/>
    <w:rPr>
      <w:color w:val="0000FF"/>
      <w:u w:val="single"/>
    </w:rPr>
  </w:style>
  <w:style w:type="character" w:customStyle="1" w:styleId="im">
    <w:name w:val="im"/>
    <w:basedOn w:val="DefaultParagraphFont"/>
    <w:rsid w:val="0083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2021-05-04T23:42:00Z</dcterms:created>
  <dcterms:modified xsi:type="dcterms:W3CDTF">2022-02-19T14:36:00Z</dcterms:modified>
</cp:coreProperties>
</file>