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B021" w14:textId="77777777" w:rsidR="00000000" w:rsidRPr="0026284C" w:rsidRDefault="00000000" w:rsidP="0026284C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26284C">
        <w:rPr>
          <w:rFonts w:ascii="Book Antiqua" w:hAnsi="Book Antiqua"/>
          <w:sz w:val="40"/>
          <w:szCs w:val="40"/>
        </w:rPr>
        <w:t>Evelyn Jane (Moser) Hawkins</w:t>
      </w:r>
    </w:p>
    <w:p w14:paraId="015AAC8C" w14:textId="77777777" w:rsidR="00000000" w:rsidRPr="0026284C" w:rsidRDefault="00000000" w:rsidP="0026284C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26284C">
        <w:rPr>
          <w:rFonts w:ascii="Book Antiqua" w:hAnsi="Book Antiqua"/>
          <w:sz w:val="40"/>
          <w:szCs w:val="40"/>
        </w:rPr>
        <w:t>May 12, 1925 – December 29, 1962</w:t>
      </w:r>
    </w:p>
    <w:p w14:paraId="0E9A2013" w14:textId="77777777" w:rsidR="00000000" w:rsidRDefault="00000000" w:rsidP="0026284C">
      <w:pPr>
        <w:spacing w:after="0"/>
        <w:jc w:val="center"/>
        <w:rPr>
          <w:rFonts w:ascii="Book Antiqua" w:hAnsi="Book Antiqua"/>
        </w:rPr>
      </w:pPr>
    </w:p>
    <w:p w14:paraId="49CD28A2" w14:textId="53149E9E" w:rsidR="00000000" w:rsidRDefault="007D12F4" w:rsidP="0026284C">
      <w:pPr>
        <w:spacing w:after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7245E39B" wp14:editId="160ADAA8">
            <wp:extent cx="3638550" cy="2014789"/>
            <wp:effectExtent l="0" t="0" r="0" b="0"/>
            <wp:docPr id="1844964537" name="Picture 1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t="17580" r="5449" b="18794"/>
                    <a:stretch/>
                  </pic:blipFill>
                  <pic:spPr bwMode="auto">
                    <a:xfrm>
                      <a:off x="0" y="0"/>
                      <a:ext cx="3656305" cy="202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9CA8E0" w14:textId="77777777" w:rsidR="00000000" w:rsidRPr="007D12F4" w:rsidRDefault="00000000" w:rsidP="0026284C">
      <w:pPr>
        <w:spacing w:after="0"/>
        <w:jc w:val="center"/>
        <w:rPr>
          <w:rFonts w:ascii="Book Antiqua" w:hAnsi="Book Antiqua"/>
          <w:sz w:val="30"/>
          <w:szCs w:val="30"/>
        </w:rPr>
      </w:pPr>
      <w:r w:rsidRPr="007D12F4">
        <w:rPr>
          <w:rFonts w:ascii="Book Antiqua" w:hAnsi="Book Antiqua"/>
          <w:sz w:val="30"/>
          <w:szCs w:val="30"/>
        </w:rPr>
        <w:t>Photo by Deb Curry</w:t>
      </w:r>
    </w:p>
    <w:p w14:paraId="3B078F9D" w14:textId="77777777" w:rsidR="00000000" w:rsidRPr="007D12F4" w:rsidRDefault="00000000" w:rsidP="00C9632B">
      <w:pPr>
        <w:spacing w:after="0"/>
        <w:rPr>
          <w:rFonts w:ascii="Book Antiqua" w:hAnsi="Book Antiqua"/>
          <w:sz w:val="30"/>
          <w:szCs w:val="30"/>
        </w:rPr>
      </w:pPr>
    </w:p>
    <w:p w14:paraId="2C1D45A4" w14:textId="77777777" w:rsidR="00000000" w:rsidRPr="007D12F4" w:rsidRDefault="00000000" w:rsidP="00C9632B">
      <w:pPr>
        <w:spacing w:after="0"/>
        <w:rPr>
          <w:rFonts w:ascii="Book Antiqua" w:hAnsi="Book Antiqua"/>
          <w:sz w:val="30"/>
          <w:szCs w:val="30"/>
        </w:rPr>
      </w:pPr>
      <w:r w:rsidRPr="007D12F4">
        <w:rPr>
          <w:rFonts w:ascii="Book Antiqua" w:hAnsi="Book Antiqua"/>
          <w:sz w:val="30"/>
          <w:szCs w:val="30"/>
        </w:rPr>
        <w:t>Mrs. Paul Hawkins Dies This Morning</w:t>
      </w:r>
    </w:p>
    <w:p w14:paraId="7A05629E" w14:textId="77777777" w:rsidR="00000000" w:rsidRPr="007D12F4" w:rsidRDefault="00000000" w:rsidP="00C9632B">
      <w:pPr>
        <w:spacing w:after="0"/>
        <w:rPr>
          <w:rFonts w:ascii="Book Antiqua" w:hAnsi="Book Antiqua"/>
          <w:sz w:val="30"/>
          <w:szCs w:val="30"/>
        </w:rPr>
      </w:pPr>
    </w:p>
    <w:p w14:paraId="3BA53086" w14:textId="246D4E0B" w:rsidR="00000000" w:rsidRPr="007D12F4" w:rsidRDefault="007D12F4" w:rsidP="00C9632B">
      <w:pPr>
        <w:spacing w:after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000000" w:rsidRPr="007D12F4">
        <w:rPr>
          <w:rFonts w:ascii="Book Antiqua" w:hAnsi="Book Antiqua"/>
          <w:sz w:val="30"/>
          <w:szCs w:val="30"/>
        </w:rPr>
        <w:t xml:space="preserve">Mrs. Evelyn Hawkins, 37, wife of Paul Hawkins, died at 4:10 o’clock this morning at her home, 721 South </w:t>
      </w:r>
      <w:r w:rsidR="00000000" w:rsidRPr="007D12F4">
        <w:rPr>
          <w:rFonts w:ascii="Book Antiqua" w:hAnsi="Book Antiqua"/>
          <w:sz w:val="30"/>
          <w:szCs w:val="30"/>
        </w:rPr>
        <w:t>Hendricks, Berne, following a year’s illness of a bone tumor.</w:t>
      </w:r>
    </w:p>
    <w:p w14:paraId="71A7F055" w14:textId="2CEEA0BD" w:rsidR="00000000" w:rsidRPr="007D12F4" w:rsidRDefault="007D12F4" w:rsidP="00C9632B">
      <w:pPr>
        <w:spacing w:after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000000" w:rsidRPr="007D12F4">
        <w:rPr>
          <w:rFonts w:ascii="Book Antiqua" w:hAnsi="Book Antiqua"/>
          <w:sz w:val="30"/>
          <w:szCs w:val="30"/>
        </w:rPr>
        <w:t xml:space="preserve">She was born in French township </w:t>
      </w:r>
      <w:r w:rsidR="00000000" w:rsidRPr="007D12F4">
        <w:rPr>
          <w:rFonts w:ascii="Book Antiqua" w:hAnsi="Book Antiqua"/>
          <w:sz w:val="30"/>
          <w:szCs w:val="30"/>
        </w:rPr>
        <w:t>M</w:t>
      </w:r>
      <w:r w:rsidR="00000000" w:rsidRPr="007D12F4">
        <w:rPr>
          <w:rFonts w:ascii="Book Antiqua" w:hAnsi="Book Antiqua"/>
          <w:sz w:val="30"/>
          <w:szCs w:val="30"/>
        </w:rPr>
        <w:t xml:space="preserve">ay 12, 1925, a daughter of Edwin E. and Orpha Winteregg-Moser, and was a lifelong resident of the Berne area. She was married July 3, 1947, to Paul Hawkins, </w:t>
      </w:r>
      <w:proofErr w:type="gramStart"/>
      <w:r w:rsidR="00000000" w:rsidRPr="007D12F4">
        <w:rPr>
          <w:rFonts w:ascii="Book Antiqua" w:hAnsi="Book Antiqua"/>
          <w:sz w:val="30"/>
          <w:szCs w:val="30"/>
        </w:rPr>
        <w:t>former</w:t>
      </w:r>
      <w:proofErr w:type="gramEnd"/>
      <w:r w:rsidR="00000000" w:rsidRPr="007D12F4">
        <w:rPr>
          <w:rFonts w:ascii="Book Antiqua" w:hAnsi="Book Antiqua"/>
          <w:sz w:val="30"/>
          <w:szCs w:val="30"/>
        </w:rPr>
        <w:t xml:space="preserve"> Decatur resident.</w:t>
      </w:r>
      <w:r>
        <w:rPr>
          <w:rFonts w:ascii="Book Antiqua" w:hAnsi="Book Antiqua"/>
          <w:sz w:val="30"/>
          <w:szCs w:val="30"/>
        </w:rPr>
        <w:t xml:space="preserve">  </w:t>
      </w:r>
      <w:r w:rsidR="00000000" w:rsidRPr="007D12F4">
        <w:rPr>
          <w:rFonts w:ascii="Book Antiqua" w:hAnsi="Book Antiqua"/>
          <w:sz w:val="30"/>
          <w:szCs w:val="30"/>
        </w:rPr>
        <w:t>Mrs. Hawkins was a member of the West Missionary church at Berne.</w:t>
      </w:r>
    </w:p>
    <w:p w14:paraId="52BBDD0C" w14:textId="658F1260" w:rsidR="00000000" w:rsidRPr="007D12F4" w:rsidRDefault="007D12F4" w:rsidP="00C9632B">
      <w:pPr>
        <w:spacing w:after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000000" w:rsidRPr="007D12F4">
        <w:rPr>
          <w:rFonts w:ascii="Book Antiqua" w:hAnsi="Book Antiqua"/>
          <w:sz w:val="30"/>
          <w:szCs w:val="30"/>
        </w:rPr>
        <w:t xml:space="preserve"> Surviving </w:t>
      </w:r>
      <w:proofErr w:type="gramStart"/>
      <w:r w:rsidR="00000000" w:rsidRPr="007D12F4">
        <w:rPr>
          <w:rFonts w:ascii="Book Antiqua" w:hAnsi="Book Antiqua"/>
          <w:sz w:val="30"/>
          <w:szCs w:val="30"/>
        </w:rPr>
        <w:t>are</w:t>
      </w:r>
      <w:proofErr w:type="gramEnd"/>
      <w:r w:rsidR="00000000" w:rsidRPr="007D12F4">
        <w:rPr>
          <w:rFonts w:ascii="Book Antiqua" w:hAnsi="Book Antiqua"/>
          <w:sz w:val="30"/>
          <w:szCs w:val="30"/>
        </w:rPr>
        <w:t xml:space="preserve"> her husband; her parents, also of Berne; one daughter, Sondra Kay Hawkins, at home; three brothers, the Rev. Dale Moser of Hula Vista, Calif.; James Moser of Fremont, and Leroy J. Moser of Berne, and one sister, Mrs. Walter (Joan) Graber of Fort Wayne. </w:t>
      </w:r>
    </w:p>
    <w:p w14:paraId="0C1BEC0E" w14:textId="73F4EBE6" w:rsidR="00000000" w:rsidRPr="007D12F4" w:rsidRDefault="007D12F4" w:rsidP="00C9632B">
      <w:pPr>
        <w:spacing w:after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000000" w:rsidRPr="007D12F4">
        <w:rPr>
          <w:rFonts w:ascii="Book Antiqua" w:hAnsi="Book Antiqua"/>
          <w:sz w:val="30"/>
          <w:szCs w:val="30"/>
        </w:rPr>
        <w:t xml:space="preserve">Funeral services will be conducted at 2 p.m. Monday at the West Missionary church, the Rev. Armin C. Steiner officiating.  </w:t>
      </w:r>
      <w:proofErr w:type="gramStart"/>
      <w:r w:rsidR="00000000" w:rsidRPr="007D12F4">
        <w:rPr>
          <w:rFonts w:ascii="Book Antiqua" w:hAnsi="Book Antiqua"/>
          <w:sz w:val="30"/>
          <w:szCs w:val="30"/>
        </w:rPr>
        <w:t>Burial</w:t>
      </w:r>
      <w:proofErr w:type="gramEnd"/>
      <w:r w:rsidR="00000000" w:rsidRPr="007D12F4">
        <w:rPr>
          <w:rFonts w:ascii="Book Antiqua" w:hAnsi="Book Antiqua"/>
          <w:sz w:val="30"/>
          <w:szCs w:val="30"/>
        </w:rPr>
        <w:t xml:space="preserve"> will be in the MRE cemetery.  Friends may call at the Yager funeral home after 11 a.m. Sunday until </w:t>
      </w:r>
      <w:proofErr w:type="gramStart"/>
      <w:r w:rsidR="00000000" w:rsidRPr="007D12F4">
        <w:rPr>
          <w:rFonts w:ascii="Book Antiqua" w:hAnsi="Book Antiqua"/>
          <w:sz w:val="30"/>
          <w:szCs w:val="30"/>
        </w:rPr>
        <w:t>time</w:t>
      </w:r>
      <w:proofErr w:type="gramEnd"/>
      <w:r w:rsidR="00000000" w:rsidRPr="007D12F4">
        <w:rPr>
          <w:rFonts w:ascii="Book Antiqua" w:hAnsi="Book Antiqua"/>
          <w:sz w:val="30"/>
          <w:szCs w:val="30"/>
        </w:rPr>
        <w:t xml:space="preserve"> of the services.  (Sat. Dec. 29, 1962)</w:t>
      </w:r>
    </w:p>
    <w:p w14:paraId="263B8EA2" w14:textId="77777777" w:rsidR="00000000" w:rsidRPr="007D12F4" w:rsidRDefault="00000000" w:rsidP="00EF0A28">
      <w:pPr>
        <w:spacing w:after="0"/>
        <w:rPr>
          <w:rFonts w:ascii="Book Antiqua" w:hAnsi="Book Antiqua"/>
          <w:sz w:val="30"/>
          <w:szCs w:val="30"/>
        </w:rPr>
      </w:pPr>
    </w:p>
    <w:p w14:paraId="55DBA382" w14:textId="77777777" w:rsidR="00000000" w:rsidRPr="007D12F4" w:rsidRDefault="00000000" w:rsidP="007715CE">
      <w:pPr>
        <w:spacing w:after="0"/>
        <w:rPr>
          <w:rFonts w:ascii="Book Antiqua" w:hAnsi="Book Antiqua"/>
          <w:sz w:val="30"/>
          <w:szCs w:val="30"/>
        </w:rPr>
      </w:pPr>
      <w:r w:rsidRPr="007D12F4">
        <w:rPr>
          <w:rFonts w:ascii="Book Antiqua" w:hAnsi="Book Antiqua"/>
          <w:sz w:val="30"/>
          <w:szCs w:val="30"/>
        </w:rPr>
        <w:t>Berne (IN) Library Heritage Room</w:t>
      </w:r>
    </w:p>
    <w:p w14:paraId="661C9714" w14:textId="77777777" w:rsidR="00000000" w:rsidRPr="007D12F4" w:rsidRDefault="00000000" w:rsidP="007715CE">
      <w:pPr>
        <w:spacing w:after="0"/>
        <w:rPr>
          <w:rFonts w:ascii="Book Antiqua" w:hAnsi="Book Antiqua"/>
          <w:sz w:val="30"/>
          <w:szCs w:val="30"/>
        </w:rPr>
      </w:pPr>
      <w:r w:rsidRPr="007D12F4">
        <w:rPr>
          <w:rFonts w:ascii="Book Antiqua" w:hAnsi="Book Antiqua"/>
          <w:sz w:val="30"/>
          <w:szCs w:val="30"/>
        </w:rPr>
        <w:t>Adams County Obits 1962-64</w:t>
      </w:r>
    </w:p>
    <w:sectPr w:rsidR="00F04EB6" w:rsidRPr="007D12F4" w:rsidSect="00CD305D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4"/>
    <w:rsid w:val="007D12F4"/>
    <w:rsid w:val="00C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DCAF"/>
  <w15:docId w15:val="{ED665EA1-FC45-4944-AFA3-8F125DA6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Pearce</dc:creator>
  <cp:lastModifiedBy>Margie Pearce</cp:lastModifiedBy>
  <cp:revision>1</cp:revision>
  <dcterms:created xsi:type="dcterms:W3CDTF">2024-02-03T20:48:00Z</dcterms:created>
  <dcterms:modified xsi:type="dcterms:W3CDTF">2024-02-03T20:51:00Z</dcterms:modified>
</cp:coreProperties>
</file>