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8D" w:rsidRPr="0062658D" w:rsidRDefault="0062658D" w:rsidP="0062658D">
      <w:pPr>
        <w:pStyle w:val="yiv2261073946ox-7eff2f388e-ox-13bcc1901e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62658D">
        <w:rPr>
          <w:rFonts w:ascii="Book Antiqua" w:hAnsi="Book Antiqua"/>
          <w:sz w:val="40"/>
          <w:szCs w:val="40"/>
        </w:rPr>
        <w:t>Wilbert Nussbaum</w:t>
      </w:r>
    </w:p>
    <w:p w:rsidR="0062658D" w:rsidRPr="0062658D" w:rsidRDefault="0062658D" w:rsidP="0062658D">
      <w:pPr>
        <w:pStyle w:val="yiv2261073946ox-7eff2f388e-ox-13bcc1901e-msonormal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  <w:r w:rsidRPr="0062658D">
        <w:rPr>
          <w:rFonts w:ascii="Book Antiqua" w:hAnsi="Book Antiqua"/>
          <w:sz w:val="40"/>
          <w:szCs w:val="40"/>
        </w:rPr>
        <w:t>October 12, 1889 – January 17, 1963</w:t>
      </w:r>
    </w:p>
    <w:p w:rsidR="0062658D" w:rsidRDefault="0062658D" w:rsidP="0062658D">
      <w:pPr>
        <w:pStyle w:val="yiv2261073946ox-7eff2f388e-ox-13bcc1901e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62658D" w:rsidRDefault="0062658D" w:rsidP="0062658D">
      <w:pPr>
        <w:pStyle w:val="yiv2261073946ox-7eff2f388e-ox-13bcc1901e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noProof/>
        </w:rPr>
        <w:drawing>
          <wp:inline distT="0" distB="0" distL="0" distR="0">
            <wp:extent cx="3751385" cy="2813056"/>
            <wp:effectExtent l="0" t="0" r="1905" b="6350"/>
            <wp:docPr id="1" name="Picture 1" descr="http://www.ingenweb.org/inadams/Cemeteries/WabashTwnshp/MRE/MImages/NussbaumWilbertL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genweb.org/inadams/Cemeteries/WabashTwnshp/MRE/MImages/NussbaumWilbertLi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385" cy="281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8D" w:rsidRDefault="0062658D" w:rsidP="0062658D">
      <w:pPr>
        <w:pStyle w:val="yiv2261073946ox-7eff2f388e-ox-13bcc1901e-msonormal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Photo by </w:t>
      </w:r>
      <w:proofErr w:type="spellStart"/>
      <w:r>
        <w:rPr>
          <w:rFonts w:ascii="Book Antiqua" w:hAnsi="Book Antiqua"/>
        </w:rPr>
        <w:t>Shaunda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Bedwell</w:t>
      </w:r>
      <w:proofErr w:type="spellEnd"/>
    </w:p>
    <w:p w:rsidR="0062658D" w:rsidRDefault="0062658D" w:rsidP="0062658D">
      <w:pPr>
        <w:pStyle w:val="yiv2261073946ox-7eff2f388e-ox-13bcc1901e-msonormal"/>
        <w:spacing w:before="0" w:beforeAutospacing="0" w:after="0" w:afterAutospacing="0"/>
        <w:jc w:val="center"/>
        <w:rPr>
          <w:rFonts w:ascii="Book Antiqua" w:hAnsi="Book Antiqua"/>
        </w:rPr>
      </w:pPr>
    </w:p>
    <w:p w:rsidR="0057127A" w:rsidRDefault="0057127A" w:rsidP="0057127A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  <w:r w:rsidRPr="0057127A">
        <w:rPr>
          <w:rFonts w:ascii="Book Antiqua" w:hAnsi="Book Antiqua"/>
        </w:rPr>
        <w:t>Wilbert Nussbaum Is Taken By Death </w:t>
      </w:r>
    </w:p>
    <w:p w:rsidR="0057127A" w:rsidRPr="0057127A" w:rsidRDefault="0057127A" w:rsidP="0057127A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  <w:r w:rsidRPr="0057127A">
        <w:rPr>
          <w:rFonts w:ascii="Book Antiqua" w:hAnsi="Book Antiqua"/>
        </w:rPr>
        <w:t xml:space="preserve"> </w:t>
      </w:r>
    </w:p>
    <w:p w:rsidR="0057127A" w:rsidRPr="0057127A" w:rsidRDefault="0057127A" w:rsidP="0057127A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  <w:r w:rsidRPr="0057127A">
        <w:rPr>
          <w:rFonts w:ascii="Book Antiqua" w:hAnsi="Book Antiqua"/>
        </w:rPr>
        <w:t>          Wilbert Nussbaum, 73, prominent Adams county contractor and farmer, and a former trustee of the Adams county memorial hospital, died Thursday morning at the local hospital, where he had been a patient for 13 days.</w:t>
      </w:r>
    </w:p>
    <w:p w:rsidR="0057127A" w:rsidRPr="0057127A" w:rsidRDefault="0057127A" w:rsidP="0057127A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  <w:r w:rsidRPr="0057127A">
        <w:rPr>
          <w:rFonts w:ascii="Book Antiqua" w:hAnsi="Book Antiqua"/>
        </w:rPr>
        <w:t xml:space="preserve">            Mr. Nussbaum was a member of the board of trustee when the addition was completed a few years ago.  He had also served as general appraiser for the French Twp. Insurance Co. for many years, and for seven years was deputy assessor in Monroe </w:t>
      </w:r>
      <w:proofErr w:type="gramStart"/>
      <w:r w:rsidRPr="0057127A">
        <w:rPr>
          <w:rFonts w:ascii="Book Antiqua" w:hAnsi="Book Antiqua"/>
        </w:rPr>
        <w:t>township</w:t>
      </w:r>
      <w:proofErr w:type="gramEnd"/>
      <w:r w:rsidRPr="0057127A">
        <w:rPr>
          <w:rFonts w:ascii="Book Antiqua" w:hAnsi="Book Antiqua"/>
        </w:rPr>
        <w:t>.</w:t>
      </w:r>
    </w:p>
    <w:p w:rsidR="0057127A" w:rsidRPr="0057127A" w:rsidRDefault="0057127A" w:rsidP="0057127A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  <w:r w:rsidRPr="0057127A">
        <w:rPr>
          <w:rFonts w:ascii="Book Antiqua" w:hAnsi="Book Antiqua"/>
        </w:rPr>
        <w:t xml:space="preserve">            Born in Monroe </w:t>
      </w:r>
      <w:proofErr w:type="gramStart"/>
      <w:r w:rsidRPr="0057127A">
        <w:rPr>
          <w:rFonts w:ascii="Book Antiqua" w:hAnsi="Book Antiqua"/>
        </w:rPr>
        <w:t>township</w:t>
      </w:r>
      <w:proofErr w:type="gramEnd"/>
      <w:r w:rsidRPr="0057127A">
        <w:rPr>
          <w:rFonts w:ascii="Book Antiqua" w:hAnsi="Book Antiqua"/>
        </w:rPr>
        <w:t xml:space="preserve"> Oct. 12, 1889, he was a son of Benjamin and Elizabeth Riff-Nussbaum, and was married to Lila </w:t>
      </w:r>
      <w:proofErr w:type="spellStart"/>
      <w:r w:rsidRPr="0057127A">
        <w:rPr>
          <w:rFonts w:ascii="Book Antiqua" w:hAnsi="Book Antiqua"/>
        </w:rPr>
        <w:t>Sprunger</w:t>
      </w:r>
      <w:proofErr w:type="spellEnd"/>
      <w:r w:rsidRPr="0057127A">
        <w:rPr>
          <w:rFonts w:ascii="Book Antiqua" w:hAnsi="Book Antiqua"/>
        </w:rPr>
        <w:t xml:space="preserve"> Oct. 19, 1913.</w:t>
      </w:r>
    </w:p>
    <w:p w:rsidR="0057127A" w:rsidRPr="0057127A" w:rsidRDefault="0057127A" w:rsidP="0057127A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  <w:r w:rsidRPr="0057127A">
        <w:rPr>
          <w:rFonts w:ascii="Book Antiqua" w:hAnsi="Book Antiqua"/>
        </w:rPr>
        <w:t>            Mr. Nussbaum, a resident of Berne route 1, was a member of the First Mennonite church at Berne.</w:t>
      </w:r>
    </w:p>
    <w:p w:rsidR="0057127A" w:rsidRPr="0057127A" w:rsidRDefault="0057127A" w:rsidP="0057127A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  <w:r w:rsidRPr="0057127A">
        <w:rPr>
          <w:rFonts w:ascii="Book Antiqua" w:hAnsi="Book Antiqua"/>
        </w:rPr>
        <w:t xml:space="preserve">            Surviving in addition to his wife are two sons, Jerome Nussbaum of Berne, and Paul Nussbaum of Berne route 1; three daughters, Mrs. Donald </w:t>
      </w:r>
      <w:proofErr w:type="spellStart"/>
      <w:r w:rsidRPr="0057127A">
        <w:rPr>
          <w:rFonts w:ascii="Book Antiqua" w:hAnsi="Book Antiqua"/>
        </w:rPr>
        <w:t>Sprunger</w:t>
      </w:r>
      <w:proofErr w:type="spellEnd"/>
      <w:r w:rsidRPr="0057127A">
        <w:rPr>
          <w:rFonts w:ascii="Book Antiqua" w:hAnsi="Book Antiqua"/>
        </w:rPr>
        <w:t xml:space="preserve">, Mrs. Ernest Schwartz and Mrs. Howard </w:t>
      </w:r>
      <w:proofErr w:type="spellStart"/>
      <w:r w:rsidRPr="0057127A">
        <w:rPr>
          <w:rFonts w:ascii="Book Antiqua" w:hAnsi="Book Antiqua"/>
        </w:rPr>
        <w:t>Flueckiger</w:t>
      </w:r>
      <w:proofErr w:type="spellEnd"/>
      <w:r w:rsidRPr="0057127A">
        <w:rPr>
          <w:rFonts w:ascii="Book Antiqua" w:hAnsi="Book Antiqua"/>
        </w:rPr>
        <w:t xml:space="preserve">, all of Berne; 16 grandchildren; three great-grandchildren; one brother, </w:t>
      </w:r>
      <w:proofErr w:type="spellStart"/>
      <w:r w:rsidRPr="0057127A">
        <w:rPr>
          <w:rFonts w:ascii="Book Antiqua" w:hAnsi="Book Antiqua"/>
        </w:rPr>
        <w:t>Harve</w:t>
      </w:r>
      <w:proofErr w:type="spellEnd"/>
      <w:r w:rsidRPr="0057127A">
        <w:rPr>
          <w:rFonts w:ascii="Book Antiqua" w:hAnsi="Book Antiqua"/>
        </w:rPr>
        <w:t xml:space="preserve"> H. Nussbaum of Berne, and four sisters, Mrs. Simeon Lehman, Mrs. Theodore </w:t>
      </w:r>
      <w:proofErr w:type="spellStart"/>
      <w:r w:rsidRPr="0057127A">
        <w:rPr>
          <w:rFonts w:ascii="Book Antiqua" w:hAnsi="Book Antiqua"/>
        </w:rPr>
        <w:t>Sprunger</w:t>
      </w:r>
      <w:proofErr w:type="spellEnd"/>
      <w:r w:rsidRPr="0057127A">
        <w:rPr>
          <w:rFonts w:ascii="Book Antiqua" w:hAnsi="Book Antiqua"/>
        </w:rPr>
        <w:t xml:space="preserve">, Mrs. Willie (Wilbur) </w:t>
      </w:r>
      <w:proofErr w:type="spellStart"/>
      <w:r w:rsidRPr="0057127A">
        <w:rPr>
          <w:rFonts w:ascii="Book Antiqua" w:hAnsi="Book Antiqua"/>
        </w:rPr>
        <w:t>Luginbill</w:t>
      </w:r>
      <w:proofErr w:type="spellEnd"/>
      <w:r w:rsidRPr="0057127A">
        <w:rPr>
          <w:rFonts w:ascii="Book Antiqua" w:hAnsi="Book Antiqua"/>
        </w:rPr>
        <w:t xml:space="preserve"> and Mrs. Alfred Lehman, all of Berne.</w:t>
      </w:r>
    </w:p>
    <w:p w:rsidR="0057127A" w:rsidRDefault="0057127A" w:rsidP="0057127A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  <w:r w:rsidRPr="0057127A">
        <w:rPr>
          <w:rFonts w:ascii="Book Antiqua" w:hAnsi="Book Antiqua"/>
        </w:rPr>
        <w:t xml:space="preserve">            Funeral services will be conducted at 10 a.m. Saturday at the First Mennonite church, the Rev. Gordon </w:t>
      </w:r>
      <w:proofErr w:type="spellStart"/>
      <w:r w:rsidRPr="0057127A">
        <w:rPr>
          <w:rFonts w:ascii="Book Antiqua" w:hAnsi="Book Antiqua"/>
        </w:rPr>
        <w:t>Neuenschwander</w:t>
      </w:r>
      <w:proofErr w:type="spellEnd"/>
      <w:r w:rsidRPr="0057127A">
        <w:rPr>
          <w:rFonts w:ascii="Book Antiqua" w:hAnsi="Book Antiqua"/>
        </w:rPr>
        <w:t xml:space="preserve"> officiating.  Burial will be in MRE cemetery.  Friends may call at the </w:t>
      </w:r>
      <w:proofErr w:type="spellStart"/>
      <w:r w:rsidRPr="0057127A">
        <w:rPr>
          <w:rFonts w:ascii="Book Antiqua" w:hAnsi="Book Antiqua"/>
        </w:rPr>
        <w:t>Yager</w:t>
      </w:r>
      <w:proofErr w:type="spellEnd"/>
      <w:r w:rsidRPr="0057127A">
        <w:rPr>
          <w:rFonts w:ascii="Book Antiqua" w:hAnsi="Book Antiqua"/>
        </w:rPr>
        <w:t xml:space="preserve"> funeral home until 9 a.m. Saturday.  </w:t>
      </w:r>
    </w:p>
    <w:p w:rsidR="0057127A" w:rsidRPr="0057127A" w:rsidRDefault="0057127A" w:rsidP="0057127A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  <w:r w:rsidRPr="0057127A">
        <w:rPr>
          <w:rFonts w:ascii="Book Antiqua" w:hAnsi="Book Antiqua"/>
        </w:rPr>
        <w:t xml:space="preserve">(Fri. Jan. 18, 1963)        </w:t>
      </w:r>
    </w:p>
    <w:p w:rsidR="0003555D" w:rsidRPr="0003555D" w:rsidRDefault="0003555D" w:rsidP="0003555D">
      <w:pPr>
        <w:pStyle w:val="yiv2261073946ox-7eff2f388e-ox-13bcc1901e-msonormal"/>
        <w:spacing w:before="0" w:beforeAutospacing="0" w:after="0" w:afterAutospacing="0"/>
        <w:rPr>
          <w:rFonts w:ascii="Book Antiqua" w:hAnsi="Book Antiqua"/>
        </w:rPr>
      </w:pPr>
    </w:p>
    <w:p w:rsidR="00653376" w:rsidRPr="0062658D" w:rsidRDefault="009B058E" w:rsidP="009B058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62658D">
        <w:rPr>
          <w:rFonts w:ascii="Book Antiqua" w:hAnsi="Book Antiqua"/>
          <w:b/>
          <w:sz w:val="24"/>
          <w:szCs w:val="24"/>
        </w:rPr>
        <w:t>Berne (IN) Library Heritage Room</w:t>
      </w:r>
    </w:p>
    <w:p w:rsidR="009B058E" w:rsidRPr="0062658D" w:rsidRDefault="009B058E" w:rsidP="009B058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62658D">
        <w:rPr>
          <w:rFonts w:ascii="Book Antiqua" w:hAnsi="Book Antiqua"/>
          <w:b/>
          <w:sz w:val="24"/>
          <w:szCs w:val="24"/>
        </w:rPr>
        <w:t>Adams County Obits 1962-1964</w:t>
      </w:r>
    </w:p>
    <w:p w:rsidR="00A662DD" w:rsidRDefault="009B058E" w:rsidP="009B058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2658D">
        <w:rPr>
          <w:rFonts w:ascii="Book Antiqua" w:hAnsi="Book Antiqua"/>
          <w:b/>
          <w:sz w:val="24"/>
          <w:szCs w:val="24"/>
        </w:rPr>
        <w:t xml:space="preserve">Transcribed by Janice </w:t>
      </w:r>
      <w:proofErr w:type="spellStart"/>
      <w:r w:rsidRPr="0062658D">
        <w:rPr>
          <w:rFonts w:ascii="Book Antiqua" w:hAnsi="Book Antiqua"/>
          <w:b/>
          <w:sz w:val="24"/>
          <w:szCs w:val="24"/>
        </w:rPr>
        <w:t>Vasilovski</w:t>
      </w:r>
      <w:bookmarkStart w:id="0" w:name="_GoBack"/>
      <w:bookmarkEnd w:id="0"/>
      <w:proofErr w:type="spellEnd"/>
    </w:p>
    <w:sectPr w:rsidR="00A662DD" w:rsidSect="0062658D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8E"/>
    <w:rsid w:val="0003555D"/>
    <w:rsid w:val="00072276"/>
    <w:rsid w:val="002E1010"/>
    <w:rsid w:val="00321B26"/>
    <w:rsid w:val="00547686"/>
    <w:rsid w:val="0057127A"/>
    <w:rsid w:val="0062658D"/>
    <w:rsid w:val="00653376"/>
    <w:rsid w:val="00862BE7"/>
    <w:rsid w:val="009B058E"/>
    <w:rsid w:val="00A662DD"/>
    <w:rsid w:val="00B23647"/>
    <w:rsid w:val="00E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261073946ox-7eff2f388e-ox-13bcc1901e-msonormal">
    <w:name w:val="yiv2261073946ox-7eff2f388e-ox-13bcc1901e-msonormal"/>
    <w:basedOn w:val="Normal"/>
    <w:rsid w:val="009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261073946ox-7eff2f388e-ox-13bcc1901e-msonormal">
    <w:name w:val="yiv2261073946ox-7eff2f388e-ox-13bcc1901e-msonormal"/>
    <w:basedOn w:val="Normal"/>
    <w:rsid w:val="009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2018-03-02T23:52:00Z</dcterms:created>
  <dcterms:modified xsi:type="dcterms:W3CDTF">2018-05-06T18:38:00Z</dcterms:modified>
</cp:coreProperties>
</file>