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2" w:rsidRDefault="00F14962" w:rsidP="004A27E6">
      <w:pPr>
        <w:spacing w:after="0" w:line="360" w:lineRule="atLeast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4A27E6" w:rsidRDefault="004A27E6" w:rsidP="004A27E6">
      <w:pPr>
        <w:spacing w:after="0" w:line="360" w:lineRule="atLeast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Larry H.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Fravel</w:t>
      </w:r>
      <w:proofErr w:type="spellEnd"/>
    </w:p>
    <w:p w:rsidR="004A27E6" w:rsidRDefault="004A27E6" w:rsidP="004A27E6">
      <w:pPr>
        <w:spacing w:after="0" w:line="360" w:lineRule="atLeast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July 25, 1941 – August 25, 2016</w:t>
      </w:r>
    </w:p>
    <w:p w:rsidR="004A27E6" w:rsidRPr="004A27E6" w:rsidRDefault="004A27E6" w:rsidP="004A27E6">
      <w:pPr>
        <w:spacing w:after="0" w:line="360" w:lineRule="atLeast"/>
        <w:jc w:val="center"/>
        <w:rPr>
          <w:rFonts w:ascii="Book Antiqua" w:eastAsia="Times New Roman" w:hAnsi="Book Antiqua" w:cs="Times New Roman"/>
          <w:sz w:val="40"/>
          <w:szCs w:val="40"/>
        </w:rPr>
      </w:pPr>
    </w:p>
    <w:p w:rsidR="004A27E6" w:rsidRDefault="004A27E6" w:rsidP="004A27E6">
      <w:pPr>
        <w:spacing w:after="0" w:line="360" w:lineRule="atLeast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6081" cy="1580519"/>
            <wp:effectExtent l="0" t="0" r="5080" b="635"/>
            <wp:docPr id="1" name="Picture 1" descr="Larry F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ry F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r="16514" b="31414"/>
                    <a:stretch/>
                  </pic:blipFill>
                  <pic:spPr bwMode="auto">
                    <a:xfrm>
                      <a:off x="0" y="0"/>
                      <a:ext cx="2186666" cy="15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7E6" w:rsidRPr="00F14962" w:rsidRDefault="004A27E6" w:rsidP="00F14962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 w:rsidRPr="00F14962">
        <w:rPr>
          <w:rFonts w:ascii="Book Antiqua" w:hAnsi="Book Antiqua"/>
          <w:sz w:val="30"/>
          <w:szCs w:val="30"/>
        </w:rPr>
        <w:t>Photo by Deb Curry</w:t>
      </w:r>
    </w:p>
    <w:p w:rsidR="008108C7" w:rsidRPr="00F14962" w:rsidRDefault="008108C7" w:rsidP="00F14962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BC49DD" w:rsidRPr="00F14962" w:rsidRDefault="00F14962" w:rsidP="00F149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r w:rsidR="00BC49DD" w:rsidRPr="00F14962">
        <w:rPr>
          <w:rFonts w:ascii="Book Antiqua" w:hAnsi="Book Antiqua"/>
          <w:sz w:val="30"/>
          <w:szCs w:val="30"/>
        </w:rPr>
        <w:t xml:space="preserve">Larry H. </w:t>
      </w:r>
      <w:proofErr w:type="spellStart"/>
      <w:r w:rsidR="00BC49DD" w:rsidRPr="00F14962">
        <w:rPr>
          <w:rFonts w:ascii="Book Antiqua" w:hAnsi="Book Antiqua"/>
          <w:sz w:val="30"/>
          <w:szCs w:val="30"/>
        </w:rPr>
        <w:t>Fravel</w:t>
      </w:r>
      <w:proofErr w:type="spellEnd"/>
      <w:r w:rsidR="00BC49DD" w:rsidRPr="00F14962">
        <w:rPr>
          <w:rFonts w:ascii="Book Antiqua" w:hAnsi="Book Antiqua"/>
          <w:sz w:val="30"/>
          <w:szCs w:val="30"/>
        </w:rPr>
        <w:t xml:space="preserve">, 75, of Decatur, IN, died at his residence on Thursday, August 25, 2016. Larry was born on July 25, 1941 to the late Herbert W. and Mary M. (Andrews) </w:t>
      </w:r>
      <w:proofErr w:type="spellStart"/>
      <w:r w:rsidR="00BC49DD" w:rsidRPr="00F14962">
        <w:rPr>
          <w:rFonts w:ascii="Book Antiqua" w:hAnsi="Book Antiqua"/>
          <w:sz w:val="30"/>
          <w:szCs w:val="30"/>
        </w:rPr>
        <w:t>Fravel</w:t>
      </w:r>
      <w:proofErr w:type="spellEnd"/>
      <w:r w:rsidR="00BC49DD" w:rsidRPr="00F14962">
        <w:rPr>
          <w:rFonts w:ascii="Book Antiqua" w:hAnsi="Book Antiqua"/>
          <w:sz w:val="30"/>
          <w:szCs w:val="30"/>
        </w:rPr>
        <w:t xml:space="preserve">. </w:t>
      </w:r>
      <w:r>
        <w:rPr>
          <w:rFonts w:ascii="Book Antiqua" w:hAnsi="Book Antiqua"/>
          <w:sz w:val="30"/>
          <w:szCs w:val="30"/>
        </w:rPr>
        <w:t xml:space="preserve"> </w:t>
      </w:r>
      <w:r w:rsidR="00BC49DD" w:rsidRPr="00F1496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BC49DD" w:rsidRPr="00F14962">
        <w:rPr>
          <w:rFonts w:ascii="Book Antiqua" w:hAnsi="Book Antiqua"/>
          <w:sz w:val="30"/>
          <w:szCs w:val="30"/>
        </w:rPr>
        <w:t>Larry formerly attended St. Mark’s United Methodist Church. He worked as a printer for Economy Printing from 1960-61, Decatur Democrat from 1962-65 and the Fort Wayne Newspapers from 1965-2004. He was a 1959 graduate of Decatur High School. He served in the United States Air Force.</w:t>
      </w:r>
      <w:r>
        <w:rPr>
          <w:rFonts w:ascii="Book Antiqua" w:hAnsi="Book Antiqua"/>
          <w:sz w:val="30"/>
          <w:szCs w:val="30"/>
        </w:rPr>
        <w:t xml:space="preserve"> </w:t>
      </w:r>
      <w:r w:rsidR="00BC49DD" w:rsidRPr="00F1496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BC49DD" w:rsidRPr="00F14962">
        <w:rPr>
          <w:rFonts w:ascii="Book Antiqua" w:hAnsi="Book Antiqua"/>
          <w:sz w:val="30"/>
          <w:szCs w:val="30"/>
        </w:rPr>
        <w:t xml:space="preserve">He is survived by a brother, Richard A. (Myrna) </w:t>
      </w:r>
      <w:proofErr w:type="spellStart"/>
      <w:r w:rsidR="00BC49DD" w:rsidRPr="00F14962">
        <w:rPr>
          <w:rFonts w:ascii="Book Antiqua" w:hAnsi="Book Antiqua"/>
          <w:sz w:val="30"/>
          <w:szCs w:val="30"/>
        </w:rPr>
        <w:t>Fravel</w:t>
      </w:r>
      <w:proofErr w:type="spellEnd"/>
      <w:r w:rsidR="00BC49DD" w:rsidRPr="00F14962">
        <w:rPr>
          <w:rFonts w:ascii="Book Antiqua" w:hAnsi="Book Antiqua"/>
          <w:sz w:val="30"/>
          <w:szCs w:val="30"/>
        </w:rPr>
        <w:t xml:space="preserve"> of Decatur; 4 nieces and 1 nephew.</w:t>
      </w:r>
      <w:r>
        <w:rPr>
          <w:rFonts w:ascii="Book Antiqua" w:hAnsi="Book Antiqua"/>
          <w:sz w:val="30"/>
          <w:szCs w:val="30"/>
        </w:rPr>
        <w:t xml:space="preserve"> </w:t>
      </w:r>
      <w:r w:rsidR="00BC49DD" w:rsidRPr="00F1496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BC49DD" w:rsidRPr="00F14962">
        <w:rPr>
          <w:rFonts w:ascii="Book Antiqua" w:hAnsi="Book Antiqua"/>
          <w:sz w:val="30"/>
          <w:szCs w:val="30"/>
        </w:rPr>
        <w:t>Visitation will be from 12:00-4:00 p.m. Sunday, August 28, 2016 at Haggard-Sefton &amp; Hirschy Funeral Home.</w:t>
      </w:r>
      <w:r>
        <w:rPr>
          <w:rFonts w:ascii="Book Antiqua" w:hAnsi="Book Antiqua"/>
          <w:sz w:val="30"/>
          <w:szCs w:val="30"/>
        </w:rPr>
        <w:t xml:space="preserve"> </w:t>
      </w:r>
      <w:r w:rsidR="00BC49DD" w:rsidRPr="00F14962">
        <w:rPr>
          <w:rFonts w:ascii="Book Antiqua" w:hAnsi="Book Antiqua"/>
          <w:sz w:val="30"/>
          <w:szCs w:val="30"/>
        </w:rPr>
        <w:t xml:space="preserve">Funeral Service will be on Monday, August 29th at 10:00 a.m. also at the funeral home with Pastor Chris </w:t>
      </w:r>
      <w:proofErr w:type="spellStart"/>
      <w:r w:rsidR="00BC49DD" w:rsidRPr="00F14962">
        <w:rPr>
          <w:rFonts w:ascii="Book Antiqua" w:hAnsi="Book Antiqua"/>
          <w:sz w:val="30"/>
          <w:szCs w:val="30"/>
        </w:rPr>
        <w:t>Gadlage</w:t>
      </w:r>
      <w:proofErr w:type="spellEnd"/>
      <w:r w:rsidR="00BC49DD" w:rsidRPr="00F14962">
        <w:rPr>
          <w:rFonts w:ascii="Book Antiqua" w:hAnsi="Book Antiqua"/>
          <w:sz w:val="30"/>
          <w:szCs w:val="30"/>
        </w:rPr>
        <w:t xml:space="preserve"> officiating. Burial will be in the Decatur Cemetery with Military Graveside Rites by the American Legion Post 43 Color Guard.</w:t>
      </w:r>
      <w:r>
        <w:rPr>
          <w:rFonts w:ascii="Book Antiqua" w:hAnsi="Book Antiqua"/>
          <w:sz w:val="30"/>
          <w:szCs w:val="30"/>
        </w:rPr>
        <w:t xml:space="preserve"> </w:t>
      </w:r>
      <w:r w:rsidR="00BC49DD" w:rsidRPr="00F14962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="00BC49DD" w:rsidRPr="00F14962">
        <w:rPr>
          <w:rFonts w:ascii="Book Antiqua" w:hAnsi="Book Antiqua"/>
          <w:sz w:val="30"/>
          <w:szCs w:val="30"/>
        </w:rPr>
        <w:t>Memorials are to Wounded Warriors or American Legion Post 43.</w:t>
      </w:r>
    </w:p>
    <w:p w:rsidR="00B94F7C" w:rsidRPr="00F14962" w:rsidRDefault="00B94F7C" w:rsidP="00F149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</w:p>
    <w:p w:rsidR="00F14962" w:rsidRDefault="006C72E7" w:rsidP="00F149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F14962">
        <w:rPr>
          <w:rFonts w:ascii="Book Antiqua" w:hAnsi="Book Antiqua"/>
          <w:sz w:val="30"/>
          <w:szCs w:val="30"/>
        </w:rPr>
        <w:t>Haggard-Sefton &amp; Hirschy</w:t>
      </w:r>
      <w:r w:rsidR="00265493" w:rsidRPr="00F14962">
        <w:rPr>
          <w:rFonts w:ascii="Book Antiqua" w:hAnsi="Book Antiqua"/>
          <w:sz w:val="30"/>
          <w:szCs w:val="30"/>
        </w:rPr>
        <w:t xml:space="preserve"> Funeral Home</w:t>
      </w:r>
      <w:r w:rsidR="00F14962">
        <w:rPr>
          <w:rFonts w:ascii="Book Antiqua" w:hAnsi="Book Antiqua"/>
          <w:sz w:val="30"/>
          <w:szCs w:val="30"/>
        </w:rPr>
        <w:t>, Adams County, Indiana</w:t>
      </w:r>
    </w:p>
    <w:p w:rsidR="00265493" w:rsidRPr="00F14962" w:rsidRDefault="00F14962" w:rsidP="00F14962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August 27, 2016</w:t>
      </w:r>
      <w:bookmarkStart w:id="0" w:name="_GoBack"/>
      <w:bookmarkEnd w:id="0"/>
    </w:p>
    <w:sectPr w:rsidR="00265493" w:rsidRPr="00F14962" w:rsidSect="00F149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3"/>
    <w:rsid w:val="001C78D4"/>
    <w:rsid w:val="00265493"/>
    <w:rsid w:val="004A27E6"/>
    <w:rsid w:val="0063523B"/>
    <w:rsid w:val="006A7401"/>
    <w:rsid w:val="006C72E7"/>
    <w:rsid w:val="00761FC7"/>
    <w:rsid w:val="008108C7"/>
    <w:rsid w:val="00A33296"/>
    <w:rsid w:val="00B522C6"/>
    <w:rsid w:val="00B94F7C"/>
    <w:rsid w:val="00BC49DD"/>
    <w:rsid w:val="00F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4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ittitle-v2">
    <w:name w:val="obittitle-v2"/>
    <w:basedOn w:val="Normal"/>
    <w:rsid w:val="002654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character" w:customStyle="1" w:styleId="obittitle-dates1">
    <w:name w:val="obittitle-dates1"/>
    <w:basedOn w:val="DefaultParagraphFont"/>
    <w:rsid w:val="00265493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4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ittitle-v2">
    <w:name w:val="obittitle-v2"/>
    <w:basedOn w:val="Normal"/>
    <w:rsid w:val="002654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character" w:customStyle="1" w:styleId="obittitle-dates1">
    <w:name w:val="obittitle-dates1"/>
    <w:basedOn w:val="DefaultParagraphFont"/>
    <w:rsid w:val="00265493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6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2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A68E"/>
                                            <w:left w:val="single" w:sz="6" w:space="0" w:color="ABA68E"/>
                                            <w:bottom w:val="single" w:sz="6" w:space="0" w:color="ABA68E"/>
                                            <w:right w:val="single" w:sz="6" w:space="0" w:color="ABA68E"/>
                                          </w:divBdr>
                                          <w:divsChild>
                                            <w:div w:id="3509584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2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A68E"/>
                                            <w:left w:val="single" w:sz="6" w:space="0" w:color="ABA68E"/>
                                            <w:bottom w:val="single" w:sz="6" w:space="0" w:color="ABA68E"/>
                                            <w:right w:val="single" w:sz="6" w:space="0" w:color="ABA68E"/>
                                          </w:divBdr>
                                          <w:divsChild>
                                            <w:div w:id="6465077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7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6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90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93875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3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5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50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521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1855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5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2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A68E"/>
                                            <w:left w:val="single" w:sz="6" w:space="0" w:color="ABA68E"/>
                                            <w:bottom w:val="single" w:sz="6" w:space="0" w:color="ABA68E"/>
                                            <w:right w:val="single" w:sz="6" w:space="0" w:color="ABA68E"/>
                                          </w:divBdr>
                                          <w:divsChild>
                                            <w:div w:id="358114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20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76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67353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48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59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ABA68E"/>
                                                <w:left w:val="single" w:sz="6" w:space="0" w:color="ABA68E"/>
                                                <w:bottom w:val="single" w:sz="6" w:space="0" w:color="ABA68E"/>
                                                <w:right w:val="single" w:sz="6" w:space="0" w:color="ABA68E"/>
                                              </w:divBdr>
                                              <w:divsChild>
                                                <w:div w:id="103966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7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BA68E"/>
                                            <w:left w:val="single" w:sz="6" w:space="0" w:color="ABA68E"/>
                                            <w:bottom w:val="single" w:sz="6" w:space="0" w:color="ABA68E"/>
                                            <w:right w:val="single" w:sz="6" w:space="0" w:color="ABA68E"/>
                                          </w:divBdr>
                                          <w:divsChild>
                                            <w:div w:id="34807006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Jim Cox</cp:lastModifiedBy>
  <cp:revision>2</cp:revision>
  <dcterms:created xsi:type="dcterms:W3CDTF">2020-11-05T00:46:00Z</dcterms:created>
  <dcterms:modified xsi:type="dcterms:W3CDTF">2020-11-05T00:46:00Z</dcterms:modified>
</cp:coreProperties>
</file>