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A43BA5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Janet I. (</w:t>
      </w:r>
      <w:proofErr w:type="spellStart"/>
      <w:r>
        <w:rPr>
          <w:rFonts w:ascii="Book Antiqua" w:hAnsi="Book Antiqua"/>
          <w:sz w:val="40"/>
          <w:szCs w:val="40"/>
        </w:rPr>
        <w:t>Ormsby</w:t>
      </w:r>
      <w:proofErr w:type="spellEnd"/>
      <w:r>
        <w:rPr>
          <w:rFonts w:ascii="Book Antiqua" w:hAnsi="Book Antiqua"/>
          <w:sz w:val="40"/>
          <w:szCs w:val="40"/>
        </w:rPr>
        <w:t>) Thatcher-McKinley</w:t>
      </w:r>
    </w:p>
    <w:p w:rsidR="00A43BA5" w:rsidRDefault="00A43BA5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26, 1929 – April 25, 2000</w:t>
      </w:r>
    </w:p>
    <w:p w:rsidR="00A43BA5" w:rsidRDefault="00A43BA5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0E2E42C7" wp14:editId="1FC492E1">
            <wp:extent cx="3105150" cy="23793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inley, Janet I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71" cy="23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C4" w:rsidRPr="004051C4" w:rsidRDefault="004051C4" w:rsidP="00A43BA5">
      <w:pPr>
        <w:contextualSpacing/>
        <w:rPr>
          <w:rFonts w:ascii="Book Antiqua" w:hAnsi="Book Antiqua"/>
          <w:sz w:val="24"/>
          <w:szCs w:val="24"/>
        </w:rPr>
      </w:pPr>
      <w:r w:rsidRPr="004051C4">
        <w:rPr>
          <w:rFonts w:ascii="Book Antiqua" w:hAnsi="Book Antiqua"/>
          <w:sz w:val="24"/>
          <w:szCs w:val="24"/>
        </w:rPr>
        <w:t xml:space="preserve">JANET THATCHER </w:t>
      </w:r>
      <w:proofErr w:type="spellStart"/>
      <w:r w:rsidRPr="004051C4">
        <w:rPr>
          <w:rFonts w:ascii="Book Antiqua" w:hAnsi="Book Antiqua"/>
          <w:sz w:val="24"/>
          <w:szCs w:val="24"/>
        </w:rPr>
        <w:t>McKINLEY</w:t>
      </w:r>
      <w:proofErr w:type="spellEnd"/>
      <w:r w:rsidRPr="004051C4">
        <w:rPr>
          <w:rFonts w:ascii="Book Antiqua" w:hAnsi="Book Antiqua"/>
          <w:sz w:val="24"/>
          <w:szCs w:val="24"/>
        </w:rPr>
        <w:t xml:space="preserve">, 71, of Muncie, formerly of Fort Wayne and Portland, died Tuesday at Ball Memorial Hospital, Muncie. Born in Fort Wayne, she was a homemaker. Surviving are her husband, Ralph A.; a daughter, Diana; a son, Harvey; a brother, Ralph </w:t>
      </w:r>
      <w:proofErr w:type="spellStart"/>
      <w:r w:rsidRPr="004051C4">
        <w:rPr>
          <w:rFonts w:ascii="Book Antiqua" w:hAnsi="Book Antiqua"/>
          <w:sz w:val="24"/>
          <w:szCs w:val="24"/>
        </w:rPr>
        <w:t>Ormsby</w:t>
      </w:r>
      <w:proofErr w:type="spellEnd"/>
      <w:r w:rsidRPr="004051C4">
        <w:rPr>
          <w:rFonts w:ascii="Book Antiqua" w:hAnsi="Book Antiqua"/>
          <w:sz w:val="24"/>
          <w:szCs w:val="24"/>
        </w:rPr>
        <w:t xml:space="preserve">; seven grandchildren; and five great-grandchildren. </w:t>
      </w:r>
      <w:proofErr w:type="gramStart"/>
      <w:r w:rsidRPr="004051C4">
        <w:rPr>
          <w:rFonts w:ascii="Book Antiqua" w:hAnsi="Book Antiqua"/>
          <w:sz w:val="24"/>
          <w:szCs w:val="24"/>
        </w:rPr>
        <w:t>Services at 2 p.m. Saturday at Garden View Funeral Home, Muncie.</w:t>
      </w:r>
      <w:proofErr w:type="gramEnd"/>
      <w:r w:rsidRPr="004051C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051C4">
        <w:rPr>
          <w:rFonts w:ascii="Book Antiqua" w:hAnsi="Book Antiqua"/>
          <w:sz w:val="24"/>
          <w:szCs w:val="24"/>
        </w:rPr>
        <w:t>Calling from 11 a.m. to 4 p.m. and 7 to 9 p.m. today, and an hour before services.</w:t>
      </w:r>
      <w:proofErr w:type="gramEnd"/>
      <w:r w:rsidRPr="004051C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051C4">
        <w:rPr>
          <w:rFonts w:ascii="Book Antiqua" w:hAnsi="Book Antiqua"/>
          <w:sz w:val="24"/>
          <w:szCs w:val="24"/>
        </w:rPr>
        <w:t>Burial at Bluff Point Cemetery, Muncie.</w:t>
      </w:r>
      <w:proofErr w:type="gramEnd"/>
      <w:r w:rsidRPr="004051C4">
        <w:rPr>
          <w:rFonts w:ascii="Book Antiqua" w:hAnsi="Book Antiqua"/>
          <w:sz w:val="24"/>
          <w:szCs w:val="24"/>
        </w:rPr>
        <w:t xml:space="preserve">  The following obituary is being republished to correct information provided to The Journal Gazette and to provide additional information. </w:t>
      </w:r>
    </w:p>
    <w:p w:rsidR="004051C4" w:rsidRPr="004051C4" w:rsidRDefault="004051C4" w:rsidP="00A43BA5">
      <w:pPr>
        <w:contextualSpacing/>
        <w:rPr>
          <w:rFonts w:ascii="Book Antiqua" w:hAnsi="Book Antiqua"/>
          <w:sz w:val="24"/>
          <w:szCs w:val="24"/>
        </w:rPr>
      </w:pPr>
    </w:p>
    <w:p w:rsidR="004051C4" w:rsidRPr="004051C4" w:rsidRDefault="004051C4" w:rsidP="00A43BA5">
      <w:pPr>
        <w:contextualSpacing/>
        <w:rPr>
          <w:rFonts w:ascii="Book Antiqua" w:hAnsi="Book Antiqua"/>
          <w:b/>
          <w:sz w:val="24"/>
          <w:szCs w:val="24"/>
        </w:rPr>
      </w:pPr>
      <w:r w:rsidRPr="004051C4">
        <w:rPr>
          <w:rFonts w:ascii="Book Antiqua" w:hAnsi="Book Antiqua"/>
          <w:b/>
          <w:sz w:val="24"/>
          <w:szCs w:val="24"/>
        </w:rPr>
        <w:t xml:space="preserve">Journal Gazette, </w:t>
      </w:r>
      <w:proofErr w:type="gramStart"/>
      <w:r w:rsidRPr="004051C4">
        <w:rPr>
          <w:rFonts w:ascii="Book Antiqua" w:hAnsi="Book Antiqua"/>
          <w:b/>
          <w:sz w:val="24"/>
          <w:szCs w:val="24"/>
        </w:rPr>
        <w:t>The</w:t>
      </w:r>
      <w:proofErr w:type="gramEnd"/>
      <w:r w:rsidRPr="004051C4">
        <w:rPr>
          <w:rFonts w:ascii="Book Antiqua" w:hAnsi="Book Antiqua"/>
          <w:b/>
          <w:sz w:val="24"/>
          <w:szCs w:val="24"/>
        </w:rPr>
        <w:t xml:space="preserve"> (Fort Wayne, IN) - Thursday, April 27, 2000 </w:t>
      </w:r>
    </w:p>
    <w:p w:rsidR="004051C4" w:rsidRDefault="004051C4" w:rsidP="00A43BA5">
      <w:pPr>
        <w:contextualSpacing/>
        <w:rPr>
          <w:rFonts w:ascii="Book Antiqua" w:hAnsi="Book Antiqua"/>
          <w:b/>
          <w:sz w:val="24"/>
          <w:szCs w:val="24"/>
        </w:rPr>
      </w:pPr>
      <w:r w:rsidRPr="004051C4">
        <w:rPr>
          <w:rFonts w:ascii="Book Antiqua" w:hAnsi="Book Antiqua"/>
          <w:b/>
          <w:sz w:val="24"/>
          <w:szCs w:val="24"/>
        </w:rPr>
        <w:t xml:space="preserve">Contributed by Jane Edson </w:t>
      </w:r>
    </w:p>
    <w:p w:rsidR="004051C4" w:rsidRDefault="004051C4" w:rsidP="00A43BA5">
      <w:pPr>
        <w:contextualSpacing/>
        <w:rPr>
          <w:rFonts w:ascii="Book Antiqua" w:hAnsi="Book Antiqua"/>
          <w:b/>
          <w:sz w:val="24"/>
          <w:szCs w:val="24"/>
        </w:rPr>
      </w:pPr>
    </w:p>
    <w:p w:rsidR="004051C4" w:rsidRPr="004051C4" w:rsidRDefault="004051C4" w:rsidP="00A43BA5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</w:t>
      </w:r>
    </w:p>
    <w:p w:rsidR="004051C4" w:rsidRPr="004051C4" w:rsidRDefault="004051C4" w:rsidP="00A43BA5">
      <w:pPr>
        <w:contextualSpacing/>
        <w:rPr>
          <w:rFonts w:ascii="Book Antiqua" w:hAnsi="Book Antiqua"/>
          <w:sz w:val="24"/>
          <w:szCs w:val="24"/>
        </w:rPr>
      </w:pPr>
    </w:p>
    <w:p w:rsidR="00A43BA5" w:rsidRPr="004051C4" w:rsidRDefault="00A43BA5" w:rsidP="00A43BA5">
      <w:pPr>
        <w:contextualSpacing/>
        <w:rPr>
          <w:rFonts w:ascii="Book Antiqua" w:hAnsi="Book Antiqua"/>
          <w:sz w:val="24"/>
          <w:szCs w:val="24"/>
        </w:rPr>
      </w:pPr>
      <w:r w:rsidRPr="004051C4">
        <w:rPr>
          <w:rFonts w:ascii="Book Antiqua" w:hAnsi="Book Antiqua"/>
          <w:sz w:val="24"/>
          <w:szCs w:val="24"/>
        </w:rPr>
        <w:t xml:space="preserve">   Janet I. McKinley, 71, Muncie, a former resident of Portland, died Tuesday in Ball Memorial Hospital, Muncie following a brief illness.</w:t>
      </w:r>
    </w:p>
    <w:p w:rsidR="00A43BA5" w:rsidRPr="004051C4" w:rsidRDefault="00A43BA5" w:rsidP="00A43BA5">
      <w:pPr>
        <w:contextualSpacing/>
        <w:rPr>
          <w:rFonts w:ascii="Book Antiqua" w:hAnsi="Book Antiqua"/>
          <w:sz w:val="24"/>
          <w:szCs w:val="24"/>
        </w:rPr>
      </w:pPr>
      <w:r w:rsidRPr="004051C4">
        <w:rPr>
          <w:rFonts w:ascii="Book Antiqua" w:hAnsi="Book Antiqua"/>
          <w:sz w:val="24"/>
          <w:szCs w:val="24"/>
        </w:rPr>
        <w:t xml:space="preserve">   Born in Fort Wayne, she was the daughter of Ralph and Hazel (</w:t>
      </w:r>
      <w:proofErr w:type="spellStart"/>
      <w:r w:rsidRPr="004051C4">
        <w:rPr>
          <w:rFonts w:ascii="Book Antiqua" w:hAnsi="Book Antiqua"/>
          <w:sz w:val="24"/>
          <w:szCs w:val="24"/>
        </w:rPr>
        <w:t>Rarick</w:t>
      </w:r>
      <w:proofErr w:type="spellEnd"/>
      <w:r w:rsidRPr="004051C4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4051C4">
        <w:rPr>
          <w:rFonts w:ascii="Book Antiqua" w:hAnsi="Book Antiqua"/>
          <w:sz w:val="24"/>
          <w:szCs w:val="24"/>
        </w:rPr>
        <w:t>Ormsby</w:t>
      </w:r>
      <w:proofErr w:type="spellEnd"/>
      <w:r w:rsidRPr="004051C4">
        <w:rPr>
          <w:rFonts w:ascii="Book Antiqua" w:hAnsi="Book Antiqua"/>
          <w:sz w:val="24"/>
          <w:szCs w:val="24"/>
        </w:rPr>
        <w:t>. She was first married to Paul Edward Thatcher who preceded her in death and was then married in 1991 to Ralph McKinley, who survives.</w:t>
      </w:r>
    </w:p>
    <w:p w:rsidR="00A43BA5" w:rsidRPr="004051C4" w:rsidRDefault="00A43BA5" w:rsidP="00A43BA5">
      <w:pPr>
        <w:contextualSpacing/>
        <w:rPr>
          <w:rFonts w:ascii="Book Antiqua" w:hAnsi="Book Antiqua"/>
          <w:sz w:val="24"/>
          <w:szCs w:val="24"/>
        </w:rPr>
      </w:pPr>
      <w:r w:rsidRPr="004051C4">
        <w:rPr>
          <w:rFonts w:ascii="Book Antiqua" w:hAnsi="Book Antiqua"/>
          <w:sz w:val="24"/>
          <w:szCs w:val="24"/>
        </w:rPr>
        <w:t xml:space="preserve">   She had lived in Portland and attended Portland Schools before moving to Muncie where she was a member of the Avondale Sympathy Club.</w:t>
      </w:r>
    </w:p>
    <w:p w:rsidR="00A43BA5" w:rsidRPr="004051C4" w:rsidRDefault="00A43BA5" w:rsidP="00A43BA5">
      <w:pPr>
        <w:contextualSpacing/>
        <w:rPr>
          <w:rFonts w:ascii="Book Antiqua" w:hAnsi="Book Antiqua"/>
          <w:sz w:val="24"/>
          <w:szCs w:val="24"/>
        </w:rPr>
      </w:pPr>
      <w:r w:rsidRPr="004051C4">
        <w:rPr>
          <w:rFonts w:ascii="Book Antiqua" w:hAnsi="Book Antiqua"/>
          <w:sz w:val="24"/>
          <w:szCs w:val="24"/>
        </w:rPr>
        <w:t xml:space="preserve">   </w:t>
      </w:r>
      <w:proofErr w:type="gramStart"/>
      <w:r w:rsidRPr="004051C4">
        <w:rPr>
          <w:rFonts w:ascii="Book Antiqua" w:hAnsi="Book Antiqua"/>
          <w:sz w:val="24"/>
          <w:szCs w:val="24"/>
        </w:rPr>
        <w:t xml:space="preserve">Surviving besides her husband is one daughter, Diana; one son, Harvey Thatcher; and brother, Ralph </w:t>
      </w:r>
      <w:proofErr w:type="spellStart"/>
      <w:r w:rsidRPr="004051C4">
        <w:rPr>
          <w:rFonts w:ascii="Book Antiqua" w:hAnsi="Book Antiqua"/>
          <w:sz w:val="24"/>
          <w:szCs w:val="24"/>
        </w:rPr>
        <w:t>Ormsby</w:t>
      </w:r>
      <w:proofErr w:type="spellEnd"/>
      <w:r w:rsidRPr="004051C4">
        <w:rPr>
          <w:rFonts w:ascii="Book Antiqua" w:hAnsi="Book Antiqua"/>
          <w:sz w:val="24"/>
          <w:szCs w:val="24"/>
        </w:rPr>
        <w:t>; seven grandchildren; five great-grandchildren and several cousins in the Jay County area.</w:t>
      </w:r>
      <w:proofErr w:type="gramEnd"/>
    </w:p>
    <w:p w:rsidR="00A43BA5" w:rsidRPr="004051C4" w:rsidRDefault="00A43BA5" w:rsidP="00A43BA5">
      <w:pPr>
        <w:contextualSpacing/>
        <w:rPr>
          <w:rFonts w:ascii="Book Antiqua" w:hAnsi="Book Antiqua"/>
          <w:sz w:val="24"/>
          <w:szCs w:val="24"/>
        </w:rPr>
      </w:pPr>
      <w:r w:rsidRPr="004051C4">
        <w:rPr>
          <w:rFonts w:ascii="Book Antiqua" w:hAnsi="Book Antiqua"/>
          <w:sz w:val="24"/>
          <w:szCs w:val="24"/>
        </w:rPr>
        <w:t xml:space="preserve">    Services are set for 2 pm Saturday in Garden View Funeral Home, Muncie. Burial will be in the Bluff Point Cemetery. Friends may call at the funeral home from 11 to 4 pm and 7 to 9 pm Friday.</w:t>
      </w:r>
    </w:p>
    <w:p w:rsidR="00A43BA5" w:rsidRPr="004051C4" w:rsidRDefault="00A43BA5" w:rsidP="00A43BA5">
      <w:pPr>
        <w:contextualSpacing/>
        <w:rPr>
          <w:rFonts w:ascii="Book Antiqua" w:hAnsi="Book Antiqua"/>
          <w:sz w:val="24"/>
          <w:szCs w:val="24"/>
        </w:rPr>
      </w:pPr>
    </w:p>
    <w:p w:rsidR="00A43BA5" w:rsidRPr="004051C4" w:rsidRDefault="00A43BA5" w:rsidP="00A43BA5">
      <w:pPr>
        <w:contextualSpacing/>
        <w:rPr>
          <w:rFonts w:ascii="Book Antiqua" w:hAnsi="Book Antiqua"/>
          <w:b/>
          <w:sz w:val="24"/>
          <w:szCs w:val="24"/>
        </w:rPr>
      </w:pPr>
      <w:r w:rsidRPr="004051C4">
        <w:rPr>
          <w:rFonts w:ascii="Book Antiqua" w:hAnsi="Book Antiqua"/>
          <w:b/>
          <w:sz w:val="24"/>
          <w:szCs w:val="24"/>
        </w:rPr>
        <w:t>Commercial Review</w:t>
      </w:r>
      <w:r w:rsidR="004051C4" w:rsidRPr="004051C4">
        <w:rPr>
          <w:rFonts w:ascii="Book Antiqua" w:hAnsi="Book Antiqua"/>
          <w:b/>
          <w:sz w:val="24"/>
          <w:szCs w:val="24"/>
        </w:rPr>
        <w:t xml:space="preserve">, Portland, IN; </w:t>
      </w:r>
      <w:r w:rsidRPr="004051C4">
        <w:rPr>
          <w:rFonts w:ascii="Book Antiqua" w:hAnsi="Book Antiqua"/>
          <w:b/>
          <w:sz w:val="24"/>
          <w:szCs w:val="24"/>
        </w:rPr>
        <w:t>April 27, 2000</w:t>
      </w:r>
    </w:p>
    <w:p w:rsidR="004051C4" w:rsidRPr="004051C4" w:rsidRDefault="004051C4" w:rsidP="00A43BA5">
      <w:pPr>
        <w:contextualSpacing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4051C4">
        <w:rPr>
          <w:rFonts w:ascii="Book Antiqua" w:hAnsi="Book Antiqua"/>
          <w:b/>
          <w:sz w:val="24"/>
          <w:szCs w:val="24"/>
        </w:rPr>
        <w:t>Contributed by Jim Cox</w:t>
      </w:r>
    </w:p>
    <w:sectPr w:rsidR="004051C4" w:rsidRPr="004051C4" w:rsidSect="00405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D44E9"/>
    <w:rsid w:val="001E5E6E"/>
    <w:rsid w:val="004051C4"/>
    <w:rsid w:val="004C4886"/>
    <w:rsid w:val="007E7C52"/>
    <w:rsid w:val="00A43BA5"/>
    <w:rsid w:val="00B55454"/>
    <w:rsid w:val="00C95CB0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2016-11-08T23:50:00Z</dcterms:created>
  <dcterms:modified xsi:type="dcterms:W3CDTF">2016-11-13T14:27:00Z</dcterms:modified>
</cp:coreProperties>
</file>