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9D" w:rsidRPr="0003119D" w:rsidRDefault="0003119D" w:rsidP="0003119D">
      <w:pPr>
        <w:spacing w:after="0" w:line="240" w:lineRule="auto"/>
        <w:jc w:val="center"/>
        <w:rPr>
          <w:rFonts w:ascii="Book Antiqua" w:hAnsi="Book Antiqua"/>
          <w:noProof/>
          <w:sz w:val="40"/>
          <w:szCs w:val="40"/>
        </w:rPr>
      </w:pPr>
      <w:r w:rsidRPr="0003119D">
        <w:rPr>
          <w:rFonts w:ascii="Book Antiqua" w:hAnsi="Book Antiqua"/>
          <w:noProof/>
          <w:sz w:val="40"/>
          <w:szCs w:val="40"/>
        </w:rPr>
        <w:t>George F. Harris</w:t>
      </w:r>
    </w:p>
    <w:p w:rsidR="0003119D" w:rsidRPr="0003119D" w:rsidRDefault="0003119D" w:rsidP="0003119D">
      <w:pPr>
        <w:spacing w:after="0" w:line="240" w:lineRule="auto"/>
        <w:jc w:val="center"/>
        <w:rPr>
          <w:rFonts w:ascii="Book Antiqua" w:hAnsi="Book Antiqua"/>
          <w:noProof/>
          <w:sz w:val="40"/>
          <w:szCs w:val="40"/>
        </w:rPr>
      </w:pPr>
      <w:r w:rsidRPr="0003119D">
        <w:rPr>
          <w:rFonts w:ascii="Book Antiqua" w:hAnsi="Book Antiqua"/>
          <w:noProof/>
          <w:sz w:val="40"/>
          <w:szCs w:val="40"/>
        </w:rPr>
        <w:t>June 6, 1911 – December 1, 1989</w:t>
      </w:r>
    </w:p>
    <w:p w:rsidR="0003119D" w:rsidRDefault="0003119D" w:rsidP="0003119D">
      <w:pPr>
        <w:spacing w:after="0" w:line="240" w:lineRule="auto"/>
        <w:rPr>
          <w:rFonts w:ascii="Book Antiqua" w:hAnsi="Book Antiqua"/>
          <w:noProof/>
          <w:sz w:val="24"/>
          <w:szCs w:val="24"/>
        </w:rPr>
      </w:pPr>
    </w:p>
    <w:p w:rsidR="0003119D" w:rsidRDefault="0003119D" w:rsidP="0003119D">
      <w:pPr>
        <w:jc w:val="center"/>
        <w:rPr>
          <w:rFonts w:ascii="Book Antiqua" w:hAnsi="Book Antiqua"/>
          <w:noProof/>
          <w:sz w:val="24"/>
          <w:szCs w:val="24"/>
        </w:rPr>
      </w:pPr>
      <w:r>
        <w:rPr>
          <w:rFonts w:ascii="Book Antiqua" w:hAnsi="Book Antiqua"/>
          <w:noProof/>
          <w:sz w:val="24"/>
          <w:szCs w:val="24"/>
        </w:rPr>
        <w:drawing>
          <wp:inline distT="0" distB="0" distL="0" distR="0" wp14:anchorId="0DD22650" wp14:editId="52147B2A">
            <wp:extent cx="4017264" cy="17830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George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7264" cy="1783080"/>
                    </a:xfrm>
                    <a:prstGeom prst="rect">
                      <a:avLst/>
                    </a:prstGeom>
                  </pic:spPr>
                </pic:pic>
              </a:graphicData>
            </a:graphic>
          </wp:inline>
        </w:drawing>
      </w:r>
    </w:p>
    <w:p w:rsidR="0003119D" w:rsidRDefault="0003119D">
      <w:pPr>
        <w:rPr>
          <w:rFonts w:ascii="Book Antiqua" w:hAnsi="Book Antiqua"/>
          <w:sz w:val="24"/>
          <w:szCs w:val="24"/>
        </w:rPr>
      </w:pPr>
      <w:r w:rsidRPr="0003119D">
        <w:rPr>
          <w:rFonts w:ascii="Book Antiqua" w:hAnsi="Book Antiqua"/>
          <w:sz w:val="24"/>
          <w:szCs w:val="24"/>
        </w:rPr>
        <w:t xml:space="preserve">George F. Harris, 78, 117 Bittersweet Lane, Portland, died Friday afternoon at Jay County Hospital. The son of Cornelius and Emma (Hendrickson) Harris, he was born on June 6, 1911 in Randolph County. He was married in 1932 to Octavia Hardy, who survives. </w:t>
      </w:r>
    </w:p>
    <w:p w:rsidR="0003119D" w:rsidRDefault="0003119D">
      <w:pPr>
        <w:rPr>
          <w:rFonts w:ascii="Book Antiqua" w:hAnsi="Book Antiqua"/>
          <w:sz w:val="24"/>
          <w:szCs w:val="24"/>
        </w:rPr>
      </w:pPr>
      <w:r w:rsidRPr="0003119D">
        <w:rPr>
          <w:rFonts w:ascii="Book Antiqua" w:hAnsi="Book Antiqua"/>
          <w:sz w:val="24"/>
          <w:szCs w:val="24"/>
        </w:rPr>
        <w:t xml:space="preserve">An Army veteran of World War II, he was employed at Implement Sales and Service and at </w:t>
      </w:r>
      <w:proofErr w:type="spellStart"/>
      <w:r w:rsidRPr="0003119D">
        <w:rPr>
          <w:rFonts w:ascii="Book Antiqua" w:hAnsi="Book Antiqua"/>
          <w:sz w:val="24"/>
          <w:szCs w:val="24"/>
        </w:rPr>
        <w:t>Maitlen</w:t>
      </w:r>
      <w:proofErr w:type="spellEnd"/>
      <w:r w:rsidRPr="0003119D">
        <w:rPr>
          <w:rFonts w:ascii="Book Antiqua" w:hAnsi="Book Antiqua"/>
          <w:sz w:val="24"/>
          <w:szCs w:val="24"/>
        </w:rPr>
        <w:t xml:space="preserve"> Motors in Portland as a salesman before his retirement. He was a member of American Legion Post No. 211 and Eagles Lodge No. 928, both of Portland. </w:t>
      </w:r>
    </w:p>
    <w:p w:rsidR="0003119D" w:rsidRDefault="0003119D">
      <w:pPr>
        <w:rPr>
          <w:rFonts w:ascii="Book Antiqua" w:hAnsi="Book Antiqua"/>
          <w:sz w:val="24"/>
          <w:szCs w:val="24"/>
        </w:rPr>
      </w:pPr>
      <w:r w:rsidRPr="0003119D">
        <w:rPr>
          <w:rFonts w:ascii="Book Antiqua" w:hAnsi="Book Antiqua"/>
          <w:sz w:val="24"/>
          <w:szCs w:val="24"/>
        </w:rPr>
        <w:t xml:space="preserve">Surviving in addition to his wife are three sisters, Eva Bosworth and Florence Haworth, both of Winchester, and Irene Weimer, Farmland; and several nieces and nephews. </w:t>
      </w:r>
    </w:p>
    <w:p w:rsidR="0003119D" w:rsidRPr="0003119D" w:rsidRDefault="0003119D">
      <w:pPr>
        <w:rPr>
          <w:rFonts w:ascii="Book Antiqua" w:hAnsi="Book Antiqua"/>
          <w:sz w:val="24"/>
          <w:szCs w:val="24"/>
        </w:rPr>
      </w:pPr>
      <w:bookmarkStart w:id="0" w:name="_GoBack"/>
      <w:bookmarkEnd w:id="0"/>
      <w:r w:rsidRPr="0003119D">
        <w:rPr>
          <w:rFonts w:ascii="Book Antiqua" w:hAnsi="Book Antiqua"/>
          <w:sz w:val="24"/>
          <w:szCs w:val="24"/>
        </w:rPr>
        <w:t xml:space="preserve">Services will be at 2 p.m. Monday at the Baird-Freeman Funeral Home, Portland, with Rev. Mark </w:t>
      </w:r>
      <w:proofErr w:type="spellStart"/>
      <w:r w:rsidRPr="0003119D">
        <w:rPr>
          <w:rFonts w:ascii="Book Antiqua" w:hAnsi="Book Antiqua"/>
          <w:sz w:val="24"/>
          <w:szCs w:val="24"/>
        </w:rPr>
        <w:t>Strietelmeier</w:t>
      </w:r>
      <w:proofErr w:type="spellEnd"/>
      <w:r w:rsidRPr="0003119D">
        <w:rPr>
          <w:rFonts w:ascii="Book Antiqua" w:hAnsi="Book Antiqua"/>
          <w:sz w:val="24"/>
          <w:szCs w:val="24"/>
        </w:rPr>
        <w:t xml:space="preserve"> officiating. Burial will be in Little </w:t>
      </w:r>
      <w:proofErr w:type="spellStart"/>
      <w:r w:rsidRPr="0003119D">
        <w:rPr>
          <w:rFonts w:ascii="Book Antiqua" w:hAnsi="Book Antiqua"/>
          <w:sz w:val="24"/>
          <w:szCs w:val="24"/>
        </w:rPr>
        <w:t>Salamonia</w:t>
      </w:r>
      <w:proofErr w:type="spellEnd"/>
      <w:r w:rsidRPr="0003119D">
        <w:rPr>
          <w:rFonts w:ascii="Book Antiqua" w:hAnsi="Book Antiqua"/>
          <w:sz w:val="24"/>
          <w:szCs w:val="24"/>
        </w:rPr>
        <w:t xml:space="preserve"> Cemetery, southeast of Portland. Military graveside services will be conducted by American Legion Post No. 211. Friends may call at the funeral home from 2 to 9 p.m. Sunday. Memorials may be made to the Jay County Heart Fund or </w:t>
      </w:r>
      <w:proofErr w:type="spellStart"/>
      <w:r w:rsidRPr="0003119D">
        <w:rPr>
          <w:rFonts w:ascii="Book Antiqua" w:hAnsi="Book Antiqua"/>
          <w:sz w:val="24"/>
          <w:szCs w:val="24"/>
        </w:rPr>
        <w:t>ro</w:t>
      </w:r>
      <w:proofErr w:type="spellEnd"/>
      <w:r w:rsidRPr="0003119D">
        <w:rPr>
          <w:rFonts w:ascii="Book Antiqua" w:hAnsi="Book Antiqua"/>
          <w:sz w:val="24"/>
          <w:szCs w:val="24"/>
        </w:rPr>
        <w:t xml:space="preserve"> the charity of the donor's choice. </w:t>
      </w:r>
    </w:p>
    <w:p w:rsidR="0003119D" w:rsidRPr="0003119D" w:rsidRDefault="0003119D">
      <w:pPr>
        <w:rPr>
          <w:rFonts w:ascii="Book Antiqua" w:hAnsi="Book Antiqua"/>
          <w:b/>
          <w:sz w:val="24"/>
          <w:szCs w:val="24"/>
        </w:rPr>
      </w:pPr>
      <w:r w:rsidRPr="0003119D">
        <w:rPr>
          <w:rFonts w:ascii="Book Antiqua" w:hAnsi="Book Antiqua"/>
          <w:b/>
          <w:sz w:val="24"/>
          <w:szCs w:val="24"/>
        </w:rPr>
        <w:t>Portland Commercial Review, Jay County, IN; December 2, 1989</w:t>
      </w:r>
    </w:p>
    <w:p w:rsidR="00A57EB4" w:rsidRPr="0003119D" w:rsidRDefault="0003119D">
      <w:pPr>
        <w:rPr>
          <w:rFonts w:ascii="Book Antiqua" w:hAnsi="Book Antiqua"/>
          <w:b/>
          <w:sz w:val="24"/>
          <w:szCs w:val="24"/>
        </w:rPr>
      </w:pPr>
      <w:r w:rsidRPr="0003119D">
        <w:rPr>
          <w:rFonts w:ascii="Book Antiqua" w:hAnsi="Book Antiqua"/>
          <w:b/>
          <w:sz w:val="24"/>
          <w:szCs w:val="24"/>
        </w:rPr>
        <w:t>Contributed by Dave D</w:t>
      </w:r>
    </w:p>
    <w:sectPr w:rsidR="00A57EB4" w:rsidRPr="00031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9D"/>
    <w:rsid w:val="0003119D"/>
    <w:rsid w:val="00A5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2017-06-30T02:08:00Z</dcterms:created>
  <dcterms:modified xsi:type="dcterms:W3CDTF">2017-06-30T02:12:00Z</dcterms:modified>
</cp:coreProperties>
</file>