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2F" w:rsidRPr="00B7022F" w:rsidRDefault="00B7022F" w:rsidP="00B7022F">
      <w:pPr>
        <w:spacing w:after="0" w:line="240" w:lineRule="auto"/>
        <w:jc w:val="center"/>
        <w:rPr>
          <w:rFonts w:ascii="Book Antiqua" w:hAnsi="Book Antiqua"/>
          <w:sz w:val="40"/>
          <w:szCs w:val="40"/>
        </w:rPr>
      </w:pPr>
      <w:r w:rsidRPr="00B7022F">
        <w:rPr>
          <w:rFonts w:ascii="Book Antiqua" w:hAnsi="Book Antiqua"/>
          <w:sz w:val="40"/>
          <w:szCs w:val="40"/>
        </w:rPr>
        <w:t>Robert Duane Hudson</w:t>
      </w:r>
    </w:p>
    <w:p w:rsidR="00B7022F" w:rsidRPr="00B7022F" w:rsidRDefault="00B7022F" w:rsidP="00B7022F">
      <w:pPr>
        <w:spacing w:after="0" w:line="240" w:lineRule="auto"/>
        <w:jc w:val="center"/>
        <w:rPr>
          <w:rFonts w:ascii="Book Antiqua" w:hAnsi="Book Antiqua"/>
          <w:sz w:val="40"/>
          <w:szCs w:val="40"/>
        </w:rPr>
      </w:pPr>
      <w:r w:rsidRPr="00B7022F">
        <w:rPr>
          <w:rFonts w:ascii="Book Antiqua" w:hAnsi="Book Antiqua"/>
          <w:sz w:val="40"/>
          <w:szCs w:val="40"/>
        </w:rPr>
        <w:t>1933 – February 26, 2016</w:t>
      </w:r>
    </w:p>
    <w:p w:rsidR="00B7022F" w:rsidRDefault="00B7022F" w:rsidP="00B7022F">
      <w:pPr>
        <w:spacing w:after="0" w:line="240" w:lineRule="auto"/>
        <w:jc w:val="center"/>
        <w:rPr>
          <w:rFonts w:ascii="Book Antiqua" w:hAnsi="Book Antiqua"/>
          <w:sz w:val="24"/>
          <w:szCs w:val="24"/>
        </w:rPr>
      </w:pPr>
    </w:p>
    <w:p w:rsidR="00B7022F" w:rsidRDefault="00B7022F" w:rsidP="00B7022F">
      <w:pPr>
        <w:spacing w:after="0" w:line="240" w:lineRule="auto"/>
        <w:jc w:val="center"/>
        <w:rPr>
          <w:rFonts w:ascii="Book Antiqua" w:hAnsi="Book Antiqua"/>
          <w:sz w:val="24"/>
          <w:szCs w:val="24"/>
        </w:rPr>
      </w:pPr>
      <w:bookmarkStart w:id="0" w:name="_GoBack"/>
      <w:r>
        <w:rPr>
          <w:rFonts w:ascii="Book Antiqua" w:hAnsi="Book Antiqua"/>
          <w:noProof/>
          <w:sz w:val="24"/>
          <w:szCs w:val="24"/>
        </w:rPr>
        <w:drawing>
          <wp:inline distT="0" distB="0" distL="0" distR="0" wp14:anchorId="7C20BE7D" wp14:editId="0F38C570">
            <wp:extent cx="5219700" cy="24376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onNaomiRobert.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215918" cy="2435860"/>
                    </a:xfrm>
                    <a:prstGeom prst="rect">
                      <a:avLst/>
                    </a:prstGeom>
                  </pic:spPr>
                </pic:pic>
              </a:graphicData>
            </a:graphic>
          </wp:inline>
        </w:drawing>
      </w:r>
      <w:bookmarkEnd w:id="0"/>
    </w:p>
    <w:p w:rsidR="00E407A0" w:rsidRPr="00B7022F" w:rsidRDefault="00B7022F" w:rsidP="00B7022F">
      <w:pPr>
        <w:spacing w:after="0" w:line="240" w:lineRule="auto"/>
        <w:rPr>
          <w:rFonts w:ascii="Book Antiqua" w:hAnsi="Book Antiqua"/>
          <w:sz w:val="24"/>
          <w:szCs w:val="24"/>
        </w:rPr>
      </w:pPr>
      <w:r w:rsidRPr="00B7022F">
        <w:rPr>
          <w:rFonts w:ascii="Book Antiqua" w:hAnsi="Book Antiqua"/>
          <w:sz w:val="24"/>
          <w:szCs w:val="24"/>
        </w:rPr>
        <w:br/>
      </w:r>
      <w:r>
        <w:rPr>
          <w:rFonts w:ascii="Book Antiqua" w:hAnsi="Book Antiqua"/>
          <w:sz w:val="24"/>
          <w:szCs w:val="24"/>
        </w:rPr>
        <w:t xml:space="preserve">   </w:t>
      </w:r>
      <w:r w:rsidRPr="00B7022F">
        <w:rPr>
          <w:rFonts w:ascii="Book Antiqua" w:hAnsi="Book Antiqua"/>
          <w:sz w:val="24"/>
          <w:szCs w:val="24"/>
        </w:rPr>
        <w:t>Robert "Bob" Duane Hudson, 82, Avon Park, FL, received his eternal reward at 10:16 p.m. on Friday, February 26, 2016. Bob was born in Portland, IN, to the late Ralph and Ethel (Hutson) Hudson. He was married to Naomi (Horn) Hudson until she went to be with the Lord on June 10, 1981. Bob then married Bonnie B. McCullough on July 7, 1984, and she survives.</w:t>
      </w:r>
      <w:r w:rsidRPr="00B7022F">
        <w:rPr>
          <w:rFonts w:ascii="Book Antiqua" w:hAnsi="Book Antiqua"/>
          <w:sz w:val="24"/>
          <w:szCs w:val="24"/>
        </w:rPr>
        <w:br/>
      </w:r>
      <w:r>
        <w:rPr>
          <w:rFonts w:ascii="Book Antiqua" w:hAnsi="Book Antiqua"/>
          <w:sz w:val="24"/>
          <w:szCs w:val="24"/>
        </w:rPr>
        <w:t xml:space="preserve">   </w:t>
      </w:r>
      <w:r w:rsidRPr="00B7022F">
        <w:rPr>
          <w:rFonts w:ascii="Book Antiqua" w:hAnsi="Book Antiqua"/>
          <w:sz w:val="24"/>
          <w:szCs w:val="24"/>
        </w:rPr>
        <w:t xml:space="preserve">Bob graduated from Gray High School, </w:t>
      </w:r>
      <w:proofErr w:type="spellStart"/>
      <w:r w:rsidRPr="00B7022F">
        <w:rPr>
          <w:rFonts w:ascii="Book Antiqua" w:hAnsi="Book Antiqua"/>
          <w:sz w:val="24"/>
          <w:szCs w:val="24"/>
        </w:rPr>
        <w:t>Redkey</w:t>
      </w:r>
      <w:proofErr w:type="spellEnd"/>
      <w:r w:rsidRPr="00B7022F">
        <w:rPr>
          <w:rFonts w:ascii="Book Antiqua" w:hAnsi="Book Antiqua"/>
          <w:sz w:val="24"/>
          <w:szCs w:val="24"/>
        </w:rPr>
        <w:t>, and received his Associate's Degree from Indiana Business College. He was a U.S. Army veteran, who served his country from 1954-1956. While living in Portland, Bob was Comptroller at Forge, and he attended Oak Grove Church. He moved to Marion and was a hog farmer while also being employed as Treasurer at World Gospel Mission (WGM), where he served for 25 years until his retirement. Bob was a member of Pioneer Faith Evangelical Church during his years in Marion. Following his retirement, he and Bonnie moved to Florida, and he served as Treasurer of Avon Park Holiness Camp.</w:t>
      </w:r>
      <w:r w:rsidRPr="00B7022F">
        <w:rPr>
          <w:rFonts w:ascii="Book Antiqua" w:hAnsi="Book Antiqua"/>
          <w:sz w:val="24"/>
          <w:szCs w:val="24"/>
        </w:rPr>
        <w:br/>
      </w:r>
      <w:r>
        <w:rPr>
          <w:rFonts w:ascii="Book Antiqua" w:hAnsi="Book Antiqua"/>
          <w:sz w:val="24"/>
          <w:szCs w:val="24"/>
        </w:rPr>
        <w:t xml:space="preserve">   </w:t>
      </w:r>
      <w:r w:rsidRPr="00B7022F">
        <w:rPr>
          <w:rFonts w:ascii="Book Antiqua" w:hAnsi="Book Antiqua"/>
          <w:sz w:val="24"/>
          <w:szCs w:val="24"/>
        </w:rPr>
        <w:t>Bob was a quiet and unassuming man with a dry sense of humor. His love for the Lord and his family was very evident. Bob had a very giving and generous nature that was not limited to just his local community. While working as WGM's Treasurer, he regularly traveled to many of its mission fields, such as Arizona (Southwest Indian School), Africa, and Honduras. One place, however, left a lasting impression on Bob's heart and life—</w:t>
      </w:r>
      <w:proofErr w:type="spellStart"/>
      <w:r w:rsidRPr="00B7022F">
        <w:rPr>
          <w:rFonts w:ascii="Book Antiqua" w:hAnsi="Book Antiqua"/>
          <w:sz w:val="24"/>
          <w:szCs w:val="24"/>
        </w:rPr>
        <w:t>Escuela</w:t>
      </w:r>
      <w:proofErr w:type="spellEnd"/>
      <w:r w:rsidRPr="00B7022F">
        <w:rPr>
          <w:rFonts w:ascii="Book Antiqua" w:hAnsi="Book Antiqua"/>
          <w:sz w:val="24"/>
          <w:szCs w:val="24"/>
        </w:rPr>
        <w:t xml:space="preserve"> El </w:t>
      </w:r>
      <w:proofErr w:type="spellStart"/>
      <w:r w:rsidRPr="00B7022F">
        <w:rPr>
          <w:rFonts w:ascii="Book Antiqua" w:hAnsi="Book Antiqua"/>
          <w:sz w:val="24"/>
          <w:szCs w:val="24"/>
        </w:rPr>
        <w:t>Sembrador</w:t>
      </w:r>
      <w:proofErr w:type="spellEnd"/>
      <w:r w:rsidRPr="00B7022F">
        <w:rPr>
          <w:rFonts w:ascii="Book Antiqua" w:hAnsi="Book Antiqua"/>
          <w:sz w:val="24"/>
          <w:szCs w:val="24"/>
        </w:rPr>
        <w:t xml:space="preserve">, a boarding school in Honduras dedicated to reaching neglected children through education and agriculture. Bob touched numerous lives literally world-wide, </w:t>
      </w:r>
      <w:r>
        <w:rPr>
          <w:rFonts w:ascii="Book Antiqua" w:hAnsi="Book Antiqua"/>
          <w:sz w:val="24"/>
          <w:szCs w:val="24"/>
        </w:rPr>
        <w:t>and he will be greatly missed.</w:t>
      </w:r>
      <w:r>
        <w:rPr>
          <w:rFonts w:ascii="Book Antiqua" w:hAnsi="Book Antiqua"/>
          <w:sz w:val="24"/>
          <w:szCs w:val="24"/>
        </w:rPr>
        <w:br/>
        <w:t xml:space="preserve">   </w:t>
      </w:r>
      <w:r w:rsidRPr="00B7022F">
        <w:rPr>
          <w:rFonts w:ascii="Book Antiqua" w:hAnsi="Book Antiqua"/>
          <w:sz w:val="24"/>
          <w:szCs w:val="24"/>
        </w:rPr>
        <w:t xml:space="preserve">In addition to his wife, Bonnie, of 31 years, survivors include his children, Duane (Judy) Hudson, Fairmount, Kathy R. (Jeff) </w:t>
      </w:r>
      <w:proofErr w:type="spellStart"/>
      <w:r w:rsidRPr="00B7022F">
        <w:rPr>
          <w:rFonts w:ascii="Book Antiqua" w:hAnsi="Book Antiqua"/>
          <w:sz w:val="24"/>
          <w:szCs w:val="24"/>
        </w:rPr>
        <w:t>Steege</w:t>
      </w:r>
      <w:proofErr w:type="spellEnd"/>
      <w:r w:rsidRPr="00B7022F">
        <w:rPr>
          <w:rFonts w:ascii="Book Antiqua" w:hAnsi="Book Antiqua"/>
          <w:sz w:val="24"/>
          <w:szCs w:val="24"/>
        </w:rPr>
        <w:t xml:space="preserve">, </w:t>
      </w:r>
      <w:proofErr w:type="spellStart"/>
      <w:r w:rsidRPr="00B7022F">
        <w:rPr>
          <w:rFonts w:ascii="Book Antiqua" w:hAnsi="Book Antiqua"/>
          <w:sz w:val="24"/>
          <w:szCs w:val="24"/>
        </w:rPr>
        <w:t>Windemere</w:t>
      </w:r>
      <w:proofErr w:type="spellEnd"/>
      <w:r w:rsidRPr="00B7022F">
        <w:rPr>
          <w:rFonts w:ascii="Book Antiqua" w:hAnsi="Book Antiqua"/>
          <w:sz w:val="24"/>
          <w:szCs w:val="24"/>
        </w:rPr>
        <w:t xml:space="preserve">, FL, Kimberly F. Collier, Anderson, and Dan (Laurie) Hudson, Marion; son-in-law, Jeff Smith, Wixom, MI; 9 grandchildren, Lindsey and Leslie Hudson, </w:t>
      </w:r>
      <w:proofErr w:type="spellStart"/>
      <w:r w:rsidRPr="00B7022F">
        <w:rPr>
          <w:rFonts w:ascii="Book Antiqua" w:hAnsi="Book Antiqua"/>
          <w:sz w:val="24"/>
          <w:szCs w:val="24"/>
        </w:rPr>
        <w:t>Jessalyn</w:t>
      </w:r>
      <w:proofErr w:type="spellEnd"/>
      <w:r w:rsidRPr="00B7022F">
        <w:rPr>
          <w:rFonts w:ascii="Book Antiqua" w:hAnsi="Book Antiqua"/>
          <w:sz w:val="24"/>
          <w:szCs w:val="24"/>
        </w:rPr>
        <w:t xml:space="preserve"> and Kaitlyn Smith, Joshua, Tyler, and Nathan Collier, and Darian and Dylan Hudson; and brother, Jerry D. Hudson, Portland.</w:t>
      </w:r>
      <w:r w:rsidRPr="00B7022F">
        <w:rPr>
          <w:rFonts w:ascii="Book Antiqua" w:hAnsi="Book Antiqua"/>
          <w:sz w:val="24"/>
          <w:szCs w:val="24"/>
        </w:rPr>
        <w:br/>
      </w:r>
      <w:r>
        <w:rPr>
          <w:rFonts w:ascii="Book Antiqua" w:hAnsi="Book Antiqua"/>
          <w:sz w:val="24"/>
          <w:szCs w:val="24"/>
        </w:rPr>
        <w:t xml:space="preserve">   </w:t>
      </w:r>
      <w:r w:rsidRPr="00B7022F">
        <w:rPr>
          <w:rFonts w:ascii="Book Antiqua" w:hAnsi="Book Antiqua"/>
          <w:sz w:val="24"/>
          <w:szCs w:val="24"/>
        </w:rPr>
        <w:t>Also preceding him in death were his daughter, Karen K. Smith; son-in-law, Jonathan Collier; grandson, Jerrod Robert Smith; and brother, Donald Hudson.</w:t>
      </w:r>
      <w:r w:rsidRPr="00B7022F">
        <w:rPr>
          <w:rFonts w:ascii="Book Antiqua" w:hAnsi="Book Antiqua"/>
          <w:sz w:val="24"/>
          <w:szCs w:val="24"/>
        </w:rPr>
        <w:br/>
      </w:r>
      <w:r>
        <w:rPr>
          <w:rFonts w:ascii="Book Antiqua" w:hAnsi="Book Antiqua"/>
          <w:sz w:val="24"/>
          <w:szCs w:val="24"/>
        </w:rPr>
        <w:t xml:space="preserve">   </w:t>
      </w:r>
      <w:r w:rsidRPr="00B7022F">
        <w:rPr>
          <w:rFonts w:ascii="Book Antiqua" w:hAnsi="Book Antiqua"/>
          <w:sz w:val="24"/>
          <w:szCs w:val="24"/>
        </w:rPr>
        <w:t>The family will receive visitors from 2-8 p.m. on Friday, March 4, 2016, at Needham-</w:t>
      </w:r>
      <w:proofErr w:type="spellStart"/>
      <w:r w:rsidRPr="00B7022F">
        <w:rPr>
          <w:rFonts w:ascii="Book Antiqua" w:hAnsi="Book Antiqua"/>
          <w:sz w:val="24"/>
          <w:szCs w:val="24"/>
        </w:rPr>
        <w:t>Storey</w:t>
      </w:r>
      <w:proofErr w:type="spellEnd"/>
      <w:r w:rsidRPr="00B7022F">
        <w:rPr>
          <w:rFonts w:ascii="Book Antiqua" w:hAnsi="Book Antiqua"/>
          <w:sz w:val="24"/>
          <w:szCs w:val="24"/>
        </w:rPr>
        <w:t>-</w:t>
      </w:r>
      <w:proofErr w:type="spellStart"/>
      <w:r w:rsidRPr="00B7022F">
        <w:rPr>
          <w:rFonts w:ascii="Book Antiqua" w:hAnsi="Book Antiqua"/>
          <w:sz w:val="24"/>
          <w:szCs w:val="24"/>
        </w:rPr>
        <w:t>Wampner</w:t>
      </w:r>
      <w:proofErr w:type="spellEnd"/>
      <w:r w:rsidRPr="00B7022F">
        <w:rPr>
          <w:rFonts w:ascii="Book Antiqua" w:hAnsi="Book Antiqua"/>
          <w:sz w:val="24"/>
          <w:szCs w:val="24"/>
        </w:rPr>
        <w:t xml:space="preserve"> Funeral Service, </w:t>
      </w:r>
      <w:proofErr w:type="spellStart"/>
      <w:r w:rsidRPr="00B7022F">
        <w:rPr>
          <w:rFonts w:ascii="Book Antiqua" w:hAnsi="Book Antiqua"/>
          <w:sz w:val="24"/>
          <w:szCs w:val="24"/>
        </w:rPr>
        <w:t>Storey</w:t>
      </w:r>
      <w:proofErr w:type="spellEnd"/>
      <w:r w:rsidRPr="00B7022F">
        <w:rPr>
          <w:rFonts w:ascii="Book Antiqua" w:hAnsi="Book Antiqua"/>
          <w:sz w:val="24"/>
          <w:szCs w:val="24"/>
        </w:rPr>
        <w:t xml:space="preserve"> Chapel, </w:t>
      </w:r>
      <w:proofErr w:type="gramStart"/>
      <w:r w:rsidRPr="00B7022F">
        <w:rPr>
          <w:rFonts w:ascii="Book Antiqua" w:hAnsi="Book Antiqua"/>
          <w:sz w:val="24"/>
          <w:szCs w:val="24"/>
        </w:rPr>
        <w:t>400</w:t>
      </w:r>
      <w:proofErr w:type="gramEnd"/>
      <w:r w:rsidRPr="00B7022F">
        <w:rPr>
          <w:rFonts w:ascii="Book Antiqua" w:hAnsi="Book Antiqua"/>
          <w:sz w:val="24"/>
          <w:szCs w:val="24"/>
        </w:rPr>
        <w:t xml:space="preserve"> E. Main St., Gas City, IN.</w:t>
      </w:r>
      <w:r w:rsidRPr="00B7022F">
        <w:rPr>
          <w:rFonts w:ascii="Book Antiqua" w:hAnsi="Book Antiqua"/>
          <w:sz w:val="24"/>
          <w:szCs w:val="24"/>
        </w:rPr>
        <w:br/>
        <w:t xml:space="preserve">A Celebration of Life service will be at 10 a.m. on Saturday, March 5, 2016, at World Gospel Mission, 3783 St. Rd. 18 E., Marion, with Rev. David </w:t>
      </w:r>
      <w:proofErr w:type="spellStart"/>
      <w:r w:rsidRPr="00B7022F">
        <w:rPr>
          <w:rFonts w:ascii="Book Antiqua" w:hAnsi="Book Antiqua"/>
          <w:sz w:val="24"/>
          <w:szCs w:val="24"/>
        </w:rPr>
        <w:t>Kushman</w:t>
      </w:r>
      <w:proofErr w:type="spellEnd"/>
      <w:r w:rsidRPr="00B7022F">
        <w:rPr>
          <w:rFonts w:ascii="Book Antiqua" w:hAnsi="Book Antiqua"/>
          <w:sz w:val="24"/>
          <w:szCs w:val="24"/>
        </w:rPr>
        <w:t xml:space="preserve"> officiating. Additional visitation will be one hour prior to the service. Burial will follow at IOOF Cemetery in </w:t>
      </w:r>
      <w:proofErr w:type="spellStart"/>
      <w:r w:rsidRPr="00B7022F">
        <w:rPr>
          <w:rFonts w:ascii="Book Antiqua" w:hAnsi="Book Antiqua"/>
          <w:sz w:val="24"/>
          <w:szCs w:val="24"/>
        </w:rPr>
        <w:t>Pennville</w:t>
      </w:r>
      <w:proofErr w:type="spellEnd"/>
      <w:r w:rsidRPr="00B7022F">
        <w:rPr>
          <w:rFonts w:ascii="Book Antiqua" w:hAnsi="Book Antiqua"/>
          <w:sz w:val="24"/>
          <w:szCs w:val="24"/>
        </w:rPr>
        <w:t>, IN. </w:t>
      </w:r>
      <w:r w:rsidRPr="00B7022F">
        <w:rPr>
          <w:rFonts w:ascii="Book Antiqua" w:hAnsi="Book Antiqua"/>
          <w:sz w:val="24"/>
          <w:szCs w:val="24"/>
        </w:rPr>
        <w:br/>
        <w:t> </w:t>
      </w:r>
    </w:p>
    <w:p w:rsidR="00B7022F" w:rsidRPr="00B7022F" w:rsidRDefault="00B7022F" w:rsidP="00B7022F">
      <w:pPr>
        <w:spacing w:after="0" w:line="240" w:lineRule="auto"/>
        <w:rPr>
          <w:rFonts w:ascii="Book Antiqua" w:hAnsi="Book Antiqua"/>
          <w:b/>
          <w:sz w:val="24"/>
          <w:szCs w:val="24"/>
        </w:rPr>
      </w:pPr>
      <w:r w:rsidRPr="00B7022F">
        <w:rPr>
          <w:rFonts w:ascii="Book Antiqua" w:hAnsi="Book Antiqua"/>
          <w:b/>
          <w:sz w:val="24"/>
          <w:szCs w:val="24"/>
        </w:rPr>
        <w:t>Contributed by Lynn Stoops Chapel – no source listed</w:t>
      </w:r>
    </w:p>
    <w:sectPr w:rsidR="00B7022F" w:rsidRPr="00B7022F" w:rsidSect="00B7022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2F"/>
    <w:rsid w:val="00B7022F"/>
    <w:rsid w:val="00E4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2017-09-23T15:55:00Z</dcterms:created>
  <dcterms:modified xsi:type="dcterms:W3CDTF">2017-09-23T16:00:00Z</dcterms:modified>
</cp:coreProperties>
</file>