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7FC" w:rsidRPr="003077FC" w:rsidRDefault="003077FC" w:rsidP="003077FC">
      <w:pPr>
        <w:spacing w:line="240" w:lineRule="auto"/>
        <w:jc w:val="center"/>
        <w:rPr>
          <w:rFonts w:ascii="Book Antiqua" w:hAnsi="Book Antiqua"/>
          <w:sz w:val="40"/>
          <w:szCs w:val="40"/>
        </w:rPr>
      </w:pPr>
      <w:r w:rsidRPr="003077FC">
        <w:rPr>
          <w:rFonts w:ascii="Book Antiqua" w:hAnsi="Book Antiqua"/>
          <w:sz w:val="40"/>
          <w:szCs w:val="40"/>
        </w:rPr>
        <w:t>Susan (</w:t>
      </w:r>
      <w:proofErr w:type="spellStart"/>
      <w:r w:rsidRPr="003077FC">
        <w:rPr>
          <w:rFonts w:ascii="Book Antiqua" w:hAnsi="Book Antiqua"/>
          <w:sz w:val="40"/>
          <w:szCs w:val="40"/>
        </w:rPr>
        <w:t>Feasle</w:t>
      </w:r>
      <w:proofErr w:type="spellEnd"/>
      <w:r w:rsidRPr="003077FC">
        <w:rPr>
          <w:rFonts w:ascii="Book Antiqua" w:hAnsi="Book Antiqua"/>
          <w:sz w:val="40"/>
          <w:szCs w:val="40"/>
        </w:rPr>
        <w:t>) Ware</w:t>
      </w:r>
    </w:p>
    <w:p w:rsidR="003077FC" w:rsidRPr="003077FC" w:rsidRDefault="003077FC" w:rsidP="003077FC">
      <w:pPr>
        <w:spacing w:line="240" w:lineRule="auto"/>
        <w:jc w:val="center"/>
        <w:rPr>
          <w:rFonts w:ascii="Book Antiqua" w:hAnsi="Book Antiqua"/>
          <w:sz w:val="40"/>
          <w:szCs w:val="40"/>
        </w:rPr>
      </w:pPr>
      <w:r w:rsidRPr="003077FC">
        <w:rPr>
          <w:rFonts w:ascii="Book Antiqua" w:hAnsi="Book Antiqua"/>
          <w:sz w:val="40"/>
          <w:szCs w:val="40"/>
        </w:rPr>
        <w:t>December 28, 1819 – April 8, 1900</w:t>
      </w:r>
    </w:p>
    <w:p w:rsidR="003077FC" w:rsidRDefault="003077FC" w:rsidP="003077FC">
      <w:pPr>
        <w:jc w:val="center"/>
        <w:rPr>
          <w:rFonts w:ascii="Book Antiqua" w:hAnsi="Book Antiqua"/>
          <w:sz w:val="24"/>
          <w:szCs w:val="24"/>
        </w:rPr>
      </w:pPr>
      <w:bookmarkStart w:id="0" w:name="_GoBack"/>
      <w:r>
        <w:rPr>
          <w:rFonts w:ascii="Book Antiqua" w:hAnsi="Book Antiqua"/>
          <w:noProof/>
          <w:sz w:val="24"/>
          <w:szCs w:val="24"/>
        </w:rPr>
        <w:drawing>
          <wp:inline distT="0" distB="0" distL="0" distR="0">
            <wp:extent cx="2637204" cy="4518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e, Susan.JPG"/>
                    <pic:cNvPicPr/>
                  </pic:nvPicPr>
                  <pic:blipFill>
                    <a:blip r:embed="rId5" cstate="print">
                      <a:extLst>
                        <a:ext uri="{BEBA8EAE-BF5A-486C-A8C5-ECC9F3942E4B}">
                          <a14:imgProps xmlns:a14="http://schemas.microsoft.com/office/drawing/2010/main">
                            <a14:imgLayer r:embed="rId6">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2638890" cy="4521549"/>
                    </a:xfrm>
                    <a:prstGeom prst="rect">
                      <a:avLst/>
                    </a:prstGeom>
                  </pic:spPr>
                </pic:pic>
              </a:graphicData>
            </a:graphic>
          </wp:inline>
        </w:drawing>
      </w:r>
      <w:bookmarkEnd w:id="0"/>
    </w:p>
    <w:p w:rsidR="003077FC" w:rsidRPr="003077FC" w:rsidRDefault="003077FC">
      <w:pPr>
        <w:rPr>
          <w:rFonts w:ascii="Book Antiqua" w:hAnsi="Book Antiqua"/>
          <w:sz w:val="24"/>
          <w:szCs w:val="24"/>
        </w:rPr>
      </w:pPr>
      <w:r w:rsidRPr="003077FC">
        <w:rPr>
          <w:rFonts w:ascii="Book Antiqua" w:hAnsi="Book Antiqua"/>
          <w:sz w:val="24"/>
          <w:szCs w:val="24"/>
        </w:rPr>
        <w:t xml:space="preserve">Susan </w:t>
      </w:r>
      <w:proofErr w:type="spellStart"/>
      <w:r w:rsidRPr="003077FC">
        <w:rPr>
          <w:rFonts w:ascii="Book Antiqua" w:hAnsi="Book Antiqua"/>
          <w:sz w:val="24"/>
          <w:szCs w:val="24"/>
        </w:rPr>
        <w:t>Feasle</w:t>
      </w:r>
      <w:proofErr w:type="spellEnd"/>
      <w:r w:rsidRPr="003077FC">
        <w:rPr>
          <w:rFonts w:ascii="Book Antiqua" w:hAnsi="Book Antiqua"/>
          <w:sz w:val="24"/>
          <w:szCs w:val="24"/>
        </w:rPr>
        <w:t xml:space="preserve"> Ware died Sunday, aged 81 years, 3 months and 27 days at her home four miles south of town. She was born in Washington County, Tennessee on January 1, 1819. She was married to John Eldridge Ware. To them were born nine children, four daughters and five sons. Three sons and one daughter have preceded her to the better land. She lived a widow thirty-two years and spent nearly sixty years of her life in Jay County. She was brought up in the Quaker faith. </w:t>
      </w:r>
      <w:proofErr w:type="gramStart"/>
      <w:r w:rsidRPr="003077FC">
        <w:rPr>
          <w:rFonts w:ascii="Book Antiqua" w:hAnsi="Book Antiqua"/>
          <w:sz w:val="24"/>
          <w:szCs w:val="24"/>
        </w:rPr>
        <w:t xml:space="preserve">Funeral services at </w:t>
      </w:r>
      <w:proofErr w:type="spellStart"/>
      <w:r w:rsidRPr="003077FC">
        <w:rPr>
          <w:rFonts w:ascii="Book Antiqua" w:hAnsi="Book Antiqua"/>
          <w:sz w:val="24"/>
          <w:szCs w:val="24"/>
        </w:rPr>
        <w:t>Zoar</w:t>
      </w:r>
      <w:proofErr w:type="spellEnd"/>
      <w:r w:rsidRPr="003077FC">
        <w:rPr>
          <w:rFonts w:ascii="Book Antiqua" w:hAnsi="Book Antiqua"/>
          <w:sz w:val="24"/>
          <w:szCs w:val="24"/>
        </w:rPr>
        <w:t xml:space="preserve"> today, Tuesday at 10 o’clock.</w:t>
      </w:r>
      <w:proofErr w:type="gramEnd"/>
      <w:r w:rsidRPr="003077FC">
        <w:rPr>
          <w:rFonts w:ascii="Book Antiqua" w:hAnsi="Book Antiqua"/>
          <w:sz w:val="24"/>
          <w:szCs w:val="24"/>
        </w:rPr>
        <w:t xml:space="preserve"> She had lived in this county for sixty years. Her husband, who has been dead for thirty years, cleared twenty-five acres of the ground where Portland stands. </w:t>
      </w:r>
    </w:p>
    <w:p w:rsidR="003077FC" w:rsidRPr="003077FC" w:rsidRDefault="003077FC">
      <w:pPr>
        <w:rPr>
          <w:rFonts w:ascii="Book Antiqua" w:hAnsi="Book Antiqua"/>
          <w:b/>
          <w:sz w:val="24"/>
          <w:szCs w:val="24"/>
        </w:rPr>
      </w:pPr>
      <w:r w:rsidRPr="003077FC">
        <w:rPr>
          <w:rFonts w:ascii="Book Antiqua" w:hAnsi="Book Antiqua"/>
          <w:b/>
          <w:sz w:val="24"/>
          <w:szCs w:val="24"/>
        </w:rPr>
        <w:t xml:space="preserve">Portland Sun, Jay County, IN; Tuesday, April 10, 1900 </w:t>
      </w:r>
    </w:p>
    <w:p w:rsidR="00B547D4" w:rsidRPr="003077FC" w:rsidRDefault="003077FC">
      <w:pPr>
        <w:rPr>
          <w:rFonts w:ascii="Book Antiqua" w:hAnsi="Book Antiqua"/>
          <w:b/>
          <w:sz w:val="24"/>
          <w:szCs w:val="24"/>
        </w:rPr>
      </w:pPr>
      <w:r w:rsidRPr="003077FC">
        <w:rPr>
          <w:rFonts w:ascii="Book Antiqua" w:hAnsi="Book Antiqua"/>
          <w:b/>
          <w:sz w:val="24"/>
          <w:szCs w:val="24"/>
        </w:rPr>
        <w:t>Contributed by Jim Cox</w:t>
      </w:r>
    </w:p>
    <w:sectPr w:rsidR="00B547D4" w:rsidRPr="003077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7FC"/>
    <w:rsid w:val="003077FC"/>
    <w:rsid w:val="00B54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7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7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7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7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121</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1</cp:revision>
  <dcterms:created xsi:type="dcterms:W3CDTF">2017-04-03T13:46:00Z</dcterms:created>
  <dcterms:modified xsi:type="dcterms:W3CDTF">2017-04-03T13:49:00Z</dcterms:modified>
</cp:coreProperties>
</file>